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4CF" w14:textId="77777777" w:rsidR="00053CC7" w:rsidRDefault="00053CC7" w:rsidP="0086300D">
      <w:pPr>
        <w:rPr>
          <w:rFonts w:ascii="Times New Roman" w:hAnsi="Times New Roman" w:cs="Times New Roman"/>
          <w:i/>
          <w:sz w:val="24"/>
          <w:szCs w:val="24"/>
        </w:rPr>
      </w:pPr>
    </w:p>
    <w:p w14:paraId="46266644" w14:textId="77777777" w:rsidR="0038770C" w:rsidRPr="00AA0C45" w:rsidRDefault="007053BB" w:rsidP="007053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0C45">
        <w:rPr>
          <w:rFonts w:ascii="Times New Roman" w:hAnsi="Times New Roman" w:cs="Times New Roman"/>
          <w:i/>
          <w:sz w:val="24"/>
          <w:szCs w:val="24"/>
        </w:rPr>
        <w:t>Załącznik nr 9 do SWZ</w:t>
      </w:r>
    </w:p>
    <w:p w14:paraId="4A2E19F7" w14:textId="70538CB9" w:rsidR="007053BB" w:rsidRPr="00AA0C45" w:rsidRDefault="007053BB" w:rsidP="007053BB">
      <w:pPr>
        <w:rPr>
          <w:rFonts w:ascii="Times New Roman" w:hAnsi="Times New Roman" w:cs="Times New Roman"/>
          <w:b/>
          <w:sz w:val="24"/>
          <w:szCs w:val="24"/>
        </w:rPr>
      </w:pPr>
      <w:r w:rsidRPr="00AA0C45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1769DB">
        <w:rPr>
          <w:rFonts w:ascii="Times New Roman" w:hAnsi="Times New Roman" w:cs="Times New Roman"/>
          <w:b/>
          <w:sz w:val="24"/>
          <w:szCs w:val="24"/>
        </w:rPr>
        <w:t>Ofertowy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96"/>
        <w:gridCol w:w="2248"/>
        <w:gridCol w:w="1559"/>
        <w:gridCol w:w="992"/>
        <w:gridCol w:w="1134"/>
        <w:gridCol w:w="851"/>
        <w:gridCol w:w="1276"/>
      </w:tblGrid>
      <w:tr w:rsidR="00AA0C45" w:rsidRPr="00AA0C45" w14:paraId="57BC0594" w14:textId="77777777" w:rsidTr="00980CE1">
        <w:tc>
          <w:tcPr>
            <w:tcW w:w="704" w:type="dxa"/>
          </w:tcPr>
          <w:p w14:paraId="65A6FBB5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96" w:type="dxa"/>
          </w:tcPr>
          <w:p w14:paraId="52134CEF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Waga przesyłki listowej</w:t>
            </w:r>
          </w:p>
        </w:tc>
        <w:tc>
          <w:tcPr>
            <w:tcW w:w="2248" w:type="dxa"/>
          </w:tcPr>
          <w:p w14:paraId="497B422B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Rodzaj przesyłki listowej w obrocie krajowym</w:t>
            </w:r>
          </w:p>
        </w:tc>
        <w:tc>
          <w:tcPr>
            <w:tcW w:w="1559" w:type="dxa"/>
          </w:tcPr>
          <w:p w14:paraId="18A64131" w14:textId="4A433075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Szacunkowa ilość sztuk</w:t>
            </w:r>
          </w:p>
        </w:tc>
        <w:tc>
          <w:tcPr>
            <w:tcW w:w="992" w:type="dxa"/>
          </w:tcPr>
          <w:p w14:paraId="3D1FB8E9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Cena jednostkowa netto (zł)</w:t>
            </w:r>
          </w:p>
        </w:tc>
        <w:tc>
          <w:tcPr>
            <w:tcW w:w="1134" w:type="dxa"/>
          </w:tcPr>
          <w:p w14:paraId="0505A0C2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Wartość netto (zł) (kol. 4x kol. 5)</w:t>
            </w:r>
          </w:p>
        </w:tc>
        <w:tc>
          <w:tcPr>
            <w:tcW w:w="851" w:type="dxa"/>
          </w:tcPr>
          <w:p w14:paraId="43F4EB59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Stawka Vat (w %)</w:t>
            </w:r>
          </w:p>
        </w:tc>
        <w:tc>
          <w:tcPr>
            <w:tcW w:w="1276" w:type="dxa"/>
          </w:tcPr>
          <w:p w14:paraId="25F58A01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Wartość brutto (zł) kol. 6+wartość podatku Vat)**</w:t>
            </w:r>
          </w:p>
        </w:tc>
      </w:tr>
      <w:tr w:rsidR="00AA0C45" w:rsidRPr="00AA0C45" w14:paraId="6A8ACA75" w14:textId="77777777" w:rsidTr="00980CE1">
        <w:tc>
          <w:tcPr>
            <w:tcW w:w="704" w:type="dxa"/>
          </w:tcPr>
          <w:p w14:paraId="632EE7F7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985C979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14:paraId="3C8ED929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F2DC832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A65F8E3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509E453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788FF0D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DAD405C" w14:textId="77777777" w:rsidR="007053BB" w:rsidRPr="00AA0C45" w:rsidRDefault="007053BB" w:rsidP="0070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C45" w:rsidRPr="00AA0C45" w14:paraId="6ECEB307" w14:textId="77777777" w:rsidTr="00980CE1">
        <w:tc>
          <w:tcPr>
            <w:tcW w:w="704" w:type="dxa"/>
          </w:tcPr>
          <w:p w14:paraId="6985DDD1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14:paraId="4F9B89AB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 xml:space="preserve">do 500 g </w:t>
            </w:r>
          </w:p>
        </w:tc>
        <w:tc>
          <w:tcPr>
            <w:tcW w:w="2248" w:type="dxa"/>
          </w:tcPr>
          <w:p w14:paraId="1CFD50CC" w14:textId="77777777"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nierejestrowane (list zwykły) niebędące przesyłkami najszybszej kategorii, format S</w:t>
            </w:r>
          </w:p>
        </w:tc>
        <w:tc>
          <w:tcPr>
            <w:tcW w:w="1559" w:type="dxa"/>
          </w:tcPr>
          <w:p w14:paraId="3D115643" w14:textId="64CD6FCF" w:rsidR="007053BB" w:rsidRPr="00AA0C45" w:rsidRDefault="00EB1580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992" w:type="dxa"/>
          </w:tcPr>
          <w:p w14:paraId="5D270C00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436A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1E95B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21A7B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14:paraId="5A547269" w14:textId="77777777" w:rsidTr="00980CE1">
        <w:tc>
          <w:tcPr>
            <w:tcW w:w="704" w:type="dxa"/>
          </w:tcPr>
          <w:p w14:paraId="0AB7054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14:paraId="2A52912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248" w:type="dxa"/>
          </w:tcPr>
          <w:p w14:paraId="3C97FBAF" w14:textId="77777777"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nierejestrowane (list zwykły) niebędące przesyłkami najszybszej kategorii, format M</w:t>
            </w:r>
          </w:p>
        </w:tc>
        <w:tc>
          <w:tcPr>
            <w:tcW w:w="1559" w:type="dxa"/>
          </w:tcPr>
          <w:p w14:paraId="2D9F32FB" w14:textId="5FD2FD87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4F7388D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4BEA0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1CDE7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4DF3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14:paraId="77C8A57A" w14:textId="77777777" w:rsidTr="00980CE1">
        <w:tc>
          <w:tcPr>
            <w:tcW w:w="704" w:type="dxa"/>
          </w:tcPr>
          <w:p w14:paraId="74B604C7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14:paraId="05E22FF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2248" w:type="dxa"/>
          </w:tcPr>
          <w:p w14:paraId="51560EE3" w14:textId="77777777" w:rsidR="007053BB" w:rsidRPr="00AA0C45" w:rsidRDefault="00D2709A" w:rsidP="00D2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S</w:t>
            </w:r>
          </w:p>
        </w:tc>
        <w:tc>
          <w:tcPr>
            <w:tcW w:w="1559" w:type="dxa"/>
          </w:tcPr>
          <w:p w14:paraId="6D85E83D" w14:textId="16ED711B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</w:tcPr>
          <w:p w14:paraId="452B5AD4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85BC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6605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B1BD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14:paraId="54E93B3E" w14:textId="77777777" w:rsidTr="00980CE1">
        <w:tc>
          <w:tcPr>
            <w:tcW w:w="704" w:type="dxa"/>
          </w:tcPr>
          <w:p w14:paraId="6781425D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14:paraId="64DBCC2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248" w:type="dxa"/>
          </w:tcPr>
          <w:p w14:paraId="5F34540D" w14:textId="77777777"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M</w:t>
            </w:r>
          </w:p>
        </w:tc>
        <w:tc>
          <w:tcPr>
            <w:tcW w:w="1559" w:type="dxa"/>
          </w:tcPr>
          <w:p w14:paraId="75896D08" w14:textId="061BB05B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3428C4D7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44C8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C91B34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5884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14:paraId="27B353B2" w14:textId="77777777" w:rsidTr="00980CE1">
        <w:trPr>
          <w:trHeight w:val="2957"/>
        </w:trPr>
        <w:tc>
          <w:tcPr>
            <w:tcW w:w="704" w:type="dxa"/>
          </w:tcPr>
          <w:p w14:paraId="1292AF9D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6" w:type="dxa"/>
          </w:tcPr>
          <w:p w14:paraId="2067D7B4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2000 g</w:t>
            </w:r>
          </w:p>
        </w:tc>
        <w:tc>
          <w:tcPr>
            <w:tcW w:w="2248" w:type="dxa"/>
          </w:tcPr>
          <w:p w14:paraId="4ACADAAC" w14:textId="77777777"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L</w:t>
            </w:r>
          </w:p>
        </w:tc>
        <w:tc>
          <w:tcPr>
            <w:tcW w:w="1559" w:type="dxa"/>
          </w:tcPr>
          <w:p w14:paraId="6333E0DC" w14:textId="7BF6B63A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584632B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535D5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EF690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59F0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5" w:rsidRPr="00AA0C45" w14:paraId="39BB1534" w14:textId="77777777" w:rsidTr="00980CE1">
        <w:tc>
          <w:tcPr>
            <w:tcW w:w="704" w:type="dxa"/>
          </w:tcPr>
          <w:p w14:paraId="259EABC8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</w:tcPr>
          <w:p w14:paraId="5330E28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2248" w:type="dxa"/>
          </w:tcPr>
          <w:p w14:paraId="156E80AD" w14:textId="77777777" w:rsidR="007053BB" w:rsidRPr="00AA0C45" w:rsidRDefault="00D2709A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będące przesyłkami najszybszej kategorii ze zwrotnym potwierdzeniem odbioru, rozmiar S</w:t>
            </w:r>
          </w:p>
        </w:tc>
        <w:tc>
          <w:tcPr>
            <w:tcW w:w="1559" w:type="dxa"/>
          </w:tcPr>
          <w:p w14:paraId="4B4B3275" w14:textId="138E2DE8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EDB8288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B4E95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2864B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6AEC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14:paraId="36D86708" w14:textId="77777777" w:rsidTr="00980CE1">
        <w:tc>
          <w:tcPr>
            <w:tcW w:w="704" w:type="dxa"/>
          </w:tcPr>
          <w:p w14:paraId="592945B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14:paraId="1F64E89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248" w:type="dxa"/>
          </w:tcPr>
          <w:p w14:paraId="7D3C5BB2" w14:textId="77777777" w:rsidR="007053BB" w:rsidRPr="00AA0C45" w:rsidRDefault="00AA0C45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będące przesyłkami najszybszej kategorii ze zwrotnym potwierdzeniem odbioru, format M</w:t>
            </w:r>
          </w:p>
        </w:tc>
        <w:tc>
          <w:tcPr>
            <w:tcW w:w="1559" w:type="dxa"/>
          </w:tcPr>
          <w:p w14:paraId="0F96B041" w14:textId="2F39E120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22F4795E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0D721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9C78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79ABF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14:paraId="14F705C8" w14:textId="77777777" w:rsidTr="00980CE1">
        <w:tc>
          <w:tcPr>
            <w:tcW w:w="704" w:type="dxa"/>
          </w:tcPr>
          <w:p w14:paraId="26F568F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14:paraId="2FC96589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2000 g</w:t>
            </w:r>
          </w:p>
        </w:tc>
        <w:tc>
          <w:tcPr>
            <w:tcW w:w="2248" w:type="dxa"/>
          </w:tcPr>
          <w:p w14:paraId="5C491860" w14:textId="77777777" w:rsidR="007053BB" w:rsidRPr="00AA0C45" w:rsidRDefault="00AA0C45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rejestrowane (list polecony) niebędące przesyłkami najszybszej kategorii ze zwrotnym potwierdzeniem odbioru, format L</w:t>
            </w:r>
          </w:p>
        </w:tc>
        <w:tc>
          <w:tcPr>
            <w:tcW w:w="1559" w:type="dxa"/>
          </w:tcPr>
          <w:p w14:paraId="7B391262" w14:textId="3B275CD6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7832EF0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C9869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5FCB37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03B301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14:paraId="37F26BE8" w14:textId="77777777" w:rsidTr="00980CE1">
        <w:tc>
          <w:tcPr>
            <w:tcW w:w="704" w:type="dxa"/>
          </w:tcPr>
          <w:p w14:paraId="63A58A05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</w:tcPr>
          <w:p w14:paraId="60ACBCC7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1000 g</w:t>
            </w:r>
          </w:p>
        </w:tc>
        <w:tc>
          <w:tcPr>
            <w:tcW w:w="2248" w:type="dxa"/>
          </w:tcPr>
          <w:p w14:paraId="5DD30BC3" w14:textId="77777777" w:rsidR="007053BB" w:rsidRPr="00AA0C45" w:rsidRDefault="00AA0C45" w:rsidP="00AA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Przesyłki listowe nierejestrowane (list zwykły) będące przesyłkami najszybszej kategorii, format M</w:t>
            </w:r>
          </w:p>
        </w:tc>
        <w:tc>
          <w:tcPr>
            <w:tcW w:w="1559" w:type="dxa"/>
          </w:tcPr>
          <w:p w14:paraId="04772025" w14:textId="547C34A7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918D8E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6B963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42FB22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91E0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14:paraId="2B31B08C" w14:textId="77777777" w:rsidTr="00980CE1">
        <w:tc>
          <w:tcPr>
            <w:tcW w:w="704" w:type="dxa"/>
          </w:tcPr>
          <w:p w14:paraId="6A2269F0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</w:tcPr>
          <w:p w14:paraId="4547010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2248" w:type="dxa"/>
          </w:tcPr>
          <w:p w14:paraId="4FFFC934" w14:textId="77777777" w:rsidR="007053BB" w:rsidRPr="00AA0C45" w:rsidRDefault="00AA0C45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 xml:space="preserve">Usługa zwrot przesyłki – przesyłka rejestrowana ze zwrotnym potwierdzeniem odbioru, niebędąca przesyłką </w:t>
            </w:r>
            <w:r w:rsidRPr="00AA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najszybszej kategorii, format S</w:t>
            </w:r>
          </w:p>
        </w:tc>
        <w:tc>
          <w:tcPr>
            <w:tcW w:w="1559" w:type="dxa"/>
          </w:tcPr>
          <w:p w14:paraId="22D6B14D" w14:textId="4E47017A" w:rsidR="007053BB" w:rsidRPr="00AA0C45" w:rsidRDefault="004A5BFC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992" w:type="dxa"/>
          </w:tcPr>
          <w:p w14:paraId="215C8F8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BA6A7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3548BC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3415B6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14:paraId="323A23A8" w14:textId="77777777" w:rsidTr="00980CE1">
        <w:tc>
          <w:tcPr>
            <w:tcW w:w="704" w:type="dxa"/>
          </w:tcPr>
          <w:p w14:paraId="2C4EC500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</w:tcPr>
          <w:p w14:paraId="64E8582E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08BCBFB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Dostarczanie i odbieranie korespondencji z siedziby Zamawiającego</w:t>
            </w:r>
          </w:p>
        </w:tc>
        <w:tc>
          <w:tcPr>
            <w:tcW w:w="1559" w:type="dxa"/>
          </w:tcPr>
          <w:p w14:paraId="4E1D2BE8" w14:textId="086B4DA5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 xml:space="preserve"> miesi</w:t>
            </w:r>
            <w:r w:rsidR="00136DD8">
              <w:rPr>
                <w:rFonts w:ascii="Times New Roman" w:hAnsi="Times New Roman" w:cs="Times New Roman"/>
                <w:sz w:val="24"/>
                <w:szCs w:val="24"/>
              </w:rPr>
              <w:t>ące</w:t>
            </w:r>
          </w:p>
        </w:tc>
        <w:tc>
          <w:tcPr>
            <w:tcW w:w="992" w:type="dxa"/>
          </w:tcPr>
          <w:p w14:paraId="502A474F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E8E59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A7AE58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840C8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B" w:rsidRPr="00AA0C45" w14:paraId="32A98A6D" w14:textId="77777777" w:rsidTr="008B71B5">
        <w:trPr>
          <w:trHeight w:val="551"/>
        </w:trPr>
        <w:tc>
          <w:tcPr>
            <w:tcW w:w="5807" w:type="dxa"/>
            <w:gridSpan w:val="4"/>
          </w:tcPr>
          <w:p w14:paraId="7B76A631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5">
              <w:rPr>
                <w:rFonts w:ascii="Times New Roman" w:hAnsi="Times New Roman" w:cs="Times New Roman"/>
                <w:sz w:val="24"/>
                <w:szCs w:val="24"/>
              </w:rPr>
              <w:t>Razem wartość brutto**</w:t>
            </w:r>
          </w:p>
        </w:tc>
        <w:tc>
          <w:tcPr>
            <w:tcW w:w="992" w:type="dxa"/>
          </w:tcPr>
          <w:p w14:paraId="11D28E8E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38EAA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74E89F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D05EF" w14:textId="77777777" w:rsidR="007053BB" w:rsidRPr="00AA0C45" w:rsidRDefault="007053BB" w:rsidP="0070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040F4" w14:textId="77777777" w:rsidR="007053BB" w:rsidRDefault="007053BB" w:rsidP="00053CC7">
      <w:pPr>
        <w:rPr>
          <w:rFonts w:ascii="Times New Roman" w:hAnsi="Times New Roman" w:cs="Times New Roman"/>
          <w:sz w:val="24"/>
          <w:szCs w:val="24"/>
        </w:rPr>
      </w:pPr>
    </w:p>
    <w:p w14:paraId="2AF12DDE" w14:textId="77777777" w:rsidR="00053CC7" w:rsidRDefault="00053CC7" w:rsidP="00053C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wartość do przeniesienia do „Formularza ofertowego” załącznika nr 2 do ogłoszenia o zamówieniu</w:t>
      </w:r>
    </w:p>
    <w:p w14:paraId="0179662F" w14:textId="77777777" w:rsidR="003974C9" w:rsidRDefault="00053CC7" w:rsidP="003974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nadania korespondencji lub zwrotu przesyłki, które nie zostały ujęte </w:t>
      </w:r>
      <w:r w:rsidR="003974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powyższej tabeli stanowiącej formularz cenowy, podstawą do rozliczeń między stronami umowy będą ceny podane w cenniku usług pocztowych prowadzonych przez wykonawcę. Wykonawca przed zawarciem umowy zobowiązany jest do przedłożenia obowiązującego </w:t>
      </w:r>
      <w:r w:rsidR="003974C9">
        <w:rPr>
          <w:rFonts w:ascii="Times New Roman" w:hAnsi="Times New Roman" w:cs="Times New Roman"/>
          <w:sz w:val="24"/>
          <w:szCs w:val="24"/>
        </w:rPr>
        <w:t>cennika usług pocztowych. W celu dokonania oceny ofert pod uwagę będzie brana wartość brutto oferty (suma wszystkich wierszy w kolumnie 8) obejmująca cały okres realizacji przedmiotu zamówienia określonego w Szczegółowym Opisie Przedmiotu Zamówienia.</w:t>
      </w:r>
    </w:p>
    <w:p w14:paraId="2951C5F5" w14:textId="77777777" w:rsidR="003974C9" w:rsidRDefault="003974C9" w:rsidP="003974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241A47" w14:textId="77777777" w:rsidR="003974C9" w:rsidRDefault="003974C9" w:rsidP="00397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……....………………………………………………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974C9">
        <w:rPr>
          <w:rFonts w:ascii="Times New Roman" w:hAnsi="Times New Roman" w:cs="Times New Roman"/>
        </w:rPr>
        <w:t xml:space="preserve">          (miejscowość)                   </w:t>
      </w:r>
      <w:r>
        <w:rPr>
          <w:rFonts w:ascii="Times New Roman" w:hAnsi="Times New Roman" w:cs="Times New Roman"/>
        </w:rPr>
        <w:t xml:space="preserve">                 </w:t>
      </w:r>
      <w:r w:rsidRPr="00397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974C9">
        <w:rPr>
          <w:rFonts w:ascii="Times New Roman" w:hAnsi="Times New Roman" w:cs="Times New Roman"/>
        </w:rPr>
        <w:t xml:space="preserve"> (osoba/y uprawniona/e do reprezentacji/pełnomocnik)</w:t>
      </w:r>
    </w:p>
    <w:p w14:paraId="2110E5B5" w14:textId="77777777" w:rsidR="003974C9" w:rsidRDefault="003974C9" w:rsidP="003974C9">
      <w:pPr>
        <w:rPr>
          <w:rFonts w:ascii="Times New Roman" w:hAnsi="Times New Roman" w:cs="Times New Roman"/>
        </w:rPr>
      </w:pPr>
    </w:p>
    <w:p w14:paraId="20490CB3" w14:textId="77777777" w:rsidR="003974C9" w:rsidRPr="00053CC7" w:rsidRDefault="003974C9" w:rsidP="0039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Dnia……………………………….</w:t>
      </w:r>
    </w:p>
    <w:sectPr w:rsidR="003974C9" w:rsidRPr="00053CC7" w:rsidSect="00100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76CA" w14:textId="77777777" w:rsidR="002F3249" w:rsidRDefault="002F3249" w:rsidP="0010091F">
      <w:pPr>
        <w:spacing w:after="0" w:line="240" w:lineRule="auto"/>
      </w:pPr>
      <w:r>
        <w:separator/>
      </w:r>
    </w:p>
  </w:endnote>
  <w:endnote w:type="continuationSeparator" w:id="0">
    <w:p w14:paraId="235437D1" w14:textId="77777777" w:rsidR="002F3249" w:rsidRDefault="002F3249" w:rsidP="0010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B1FC" w14:textId="77777777" w:rsidR="0010091F" w:rsidRDefault="00100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562964"/>
      <w:docPartObj>
        <w:docPartGallery w:val="Page Numbers (Bottom of Page)"/>
        <w:docPartUnique/>
      </w:docPartObj>
    </w:sdtPr>
    <w:sdtContent>
      <w:sdt>
        <w:sdtPr>
          <w:id w:val="2136221682"/>
          <w:docPartObj>
            <w:docPartGallery w:val="Page Numbers (Top of Page)"/>
            <w:docPartUnique/>
          </w:docPartObj>
        </w:sdtPr>
        <w:sdtContent>
          <w:p w14:paraId="3148E6D9" w14:textId="77777777" w:rsidR="00DF0893" w:rsidRDefault="00DF0893" w:rsidP="00DF08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CCF031" w14:textId="77777777" w:rsidR="0010091F" w:rsidRDefault="001009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654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E24577" w14:textId="77777777" w:rsidR="00CE5F05" w:rsidRDefault="00CE5F05" w:rsidP="00CE5F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8FA8D8" w14:textId="77777777" w:rsidR="0010091F" w:rsidRDefault="00100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1F64" w14:textId="77777777" w:rsidR="002F3249" w:rsidRDefault="002F3249" w:rsidP="0010091F">
      <w:pPr>
        <w:spacing w:after="0" w:line="240" w:lineRule="auto"/>
      </w:pPr>
      <w:r>
        <w:separator/>
      </w:r>
    </w:p>
  </w:footnote>
  <w:footnote w:type="continuationSeparator" w:id="0">
    <w:p w14:paraId="5FD76C10" w14:textId="77777777" w:rsidR="002F3249" w:rsidRDefault="002F3249" w:rsidP="0010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FF69" w14:textId="77777777" w:rsidR="0010091F" w:rsidRDefault="00100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88A3" w14:textId="77777777" w:rsidR="0010091F" w:rsidRDefault="0010091F">
    <w:pPr>
      <w:pStyle w:val="Nagwek"/>
    </w:pPr>
  </w:p>
  <w:p w14:paraId="65DCA60F" w14:textId="77777777" w:rsidR="0010091F" w:rsidRDefault="001009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CCC8" w14:textId="77777777" w:rsidR="0010091F" w:rsidRDefault="0010091F">
    <w:pPr>
      <w:pStyle w:val="Nagwek"/>
    </w:pPr>
    <w:r>
      <w:rPr>
        <w:noProof/>
      </w:rPr>
      <w:drawing>
        <wp:inline distT="0" distB="0" distL="0" distR="0" wp14:anchorId="3F76ED18" wp14:editId="50728F01">
          <wp:extent cx="5760720" cy="1186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585"/>
    <w:multiLevelType w:val="hybridMultilevel"/>
    <w:tmpl w:val="6CC2D54C"/>
    <w:lvl w:ilvl="0" w:tplc="4710A50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238158B"/>
    <w:multiLevelType w:val="hybridMultilevel"/>
    <w:tmpl w:val="3E4C3EDE"/>
    <w:lvl w:ilvl="0" w:tplc="912A93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04866">
    <w:abstractNumId w:val="0"/>
  </w:num>
  <w:num w:numId="2" w16cid:durableId="48196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D0"/>
    <w:rsid w:val="00004CD0"/>
    <w:rsid w:val="00053CC7"/>
    <w:rsid w:val="0010091F"/>
    <w:rsid w:val="00136DD8"/>
    <w:rsid w:val="001769DB"/>
    <w:rsid w:val="002F3249"/>
    <w:rsid w:val="0038770C"/>
    <w:rsid w:val="003974C9"/>
    <w:rsid w:val="00494E90"/>
    <w:rsid w:val="004A5BFC"/>
    <w:rsid w:val="0062602A"/>
    <w:rsid w:val="007053BB"/>
    <w:rsid w:val="0086300D"/>
    <w:rsid w:val="008B71B5"/>
    <w:rsid w:val="009137EF"/>
    <w:rsid w:val="00944983"/>
    <w:rsid w:val="00980CE1"/>
    <w:rsid w:val="009D0743"/>
    <w:rsid w:val="00AA0C45"/>
    <w:rsid w:val="00B41D32"/>
    <w:rsid w:val="00C94FF5"/>
    <w:rsid w:val="00CE5F05"/>
    <w:rsid w:val="00D2709A"/>
    <w:rsid w:val="00D33530"/>
    <w:rsid w:val="00DF0893"/>
    <w:rsid w:val="00E56FEA"/>
    <w:rsid w:val="00EB1580"/>
    <w:rsid w:val="00F03AC9"/>
    <w:rsid w:val="00FB7A55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BA1F"/>
  <w15:chartTrackingRefBased/>
  <w15:docId w15:val="{BA9135B4-CB6D-459B-9D2A-A9AFCEDB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C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91F"/>
  </w:style>
  <w:style w:type="paragraph" w:styleId="Stopka">
    <w:name w:val="footer"/>
    <w:basedOn w:val="Normalny"/>
    <w:link w:val="StopkaZnak"/>
    <w:uiPriority w:val="99"/>
    <w:unhideWhenUsed/>
    <w:rsid w:val="0010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Elżbieta Juszczyk</cp:lastModifiedBy>
  <cp:revision>15</cp:revision>
  <cp:lastPrinted>2023-11-15T07:08:00Z</cp:lastPrinted>
  <dcterms:created xsi:type="dcterms:W3CDTF">2022-11-03T11:51:00Z</dcterms:created>
  <dcterms:modified xsi:type="dcterms:W3CDTF">2023-11-15T12:10:00Z</dcterms:modified>
</cp:coreProperties>
</file>