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01" w:rsidRPr="00C55601" w:rsidRDefault="00C55601" w:rsidP="00C556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W CHEŁMIE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</w:t>
      </w:r>
      <w:r w:rsidR="00423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</w:t>
      </w:r>
      <w:r w:rsidR="00423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(t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 1843)</w:t>
      </w:r>
    </w:p>
    <w:p w:rsidR="00C55601" w:rsidRPr="00C55601" w:rsidRDefault="00C55601" w:rsidP="00C55601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C5560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www.pupchelm.pl</w:t>
        </w:r>
      </w:hyperlink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zamówienia jest niższa niż kwota określona w art. 138 g ust.1 pkt 1 ustawy Prawo zamówień publicznych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C55601" w:rsidRPr="007E399D" w:rsidRDefault="00C55601" w:rsidP="007E399D">
      <w:pPr>
        <w:pStyle w:val="Akapitzlist"/>
        <w:numPr>
          <w:ilvl w:val="3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99D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C55601" w:rsidRPr="00C55601" w:rsidRDefault="00C55601" w:rsidP="007E399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tel: 82 562-76-97 </w:t>
      </w:r>
      <w:r w:rsidRPr="00C55601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556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C5560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C556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5601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C556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5601" w:rsidRPr="007E399D" w:rsidRDefault="00C55601" w:rsidP="007E399D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imieniu</w:t>
      </w:r>
      <w:r w:rsidR="00423BBF"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zamawiającego:</w:t>
      </w:r>
      <w:r w:rsidR="00423BBF"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Pani Małgorzata Jankowska</w:t>
      </w:r>
      <w:r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 </w:t>
      </w:r>
      <w:r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399D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tel: 82 562-76-97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C55601" w:rsidRPr="007E399D" w:rsidRDefault="00C55601" w:rsidP="007E399D">
      <w:pPr>
        <w:pStyle w:val="Akapitzlist"/>
        <w:numPr>
          <w:ilvl w:val="0"/>
          <w:numId w:val="18"/>
        </w:numPr>
        <w:tabs>
          <w:tab w:val="left" w:pos="2268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E399D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C55601" w:rsidRPr="00C55601" w:rsidRDefault="00C55601" w:rsidP="007E399D">
      <w:pPr>
        <w:tabs>
          <w:tab w:val="left" w:pos="226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55601" w:rsidRPr="00C55601" w:rsidRDefault="00C55601" w:rsidP="007E399D">
      <w:pPr>
        <w:tabs>
          <w:tab w:val="left" w:pos="226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23BBF" w:rsidRPr="00C55601" w:rsidRDefault="00423BBF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TRYB POSTĘPOWANIA: 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423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j. Dz.U. </w:t>
      </w:r>
      <w:r w:rsidR="00423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2019 r., poz. 1843)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przygotowania i prowadzenia postępowań o udzielenie zamówień publicznych na usługi społeczne i inne szczególne usługi o wartości od 30 000 EURO do 750 000 EURO obowiązującego w PUP Chełm.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szkolenia: </w:t>
      </w:r>
      <w:r w:rsidRPr="00C5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„Operator koparkoładowarki (wszystkie typy) kl.</w:t>
      </w:r>
      <w:r w:rsidR="00B73C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III”</w:t>
      </w:r>
    </w:p>
    <w:p w:rsidR="00C55601" w:rsidRPr="00423BBF" w:rsidRDefault="00C55601" w:rsidP="00423BB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projektu </w:t>
      </w:r>
      <w:r w:rsidR="00423BBF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423BBF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              </w:t>
      </w:r>
      <w:r w:rsidR="00423BBF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423BBF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423BBF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423BBF" w:rsidRPr="00554C6A">
        <w:rPr>
          <w:rFonts w:ascii="Times New Roman" w:hAnsi="Times New Roman" w:cs="Times New Roman"/>
          <w:sz w:val="24"/>
          <w:szCs w:val="24"/>
        </w:rPr>
        <w:t xml:space="preserve">realizowanym w ramach PO WER </w:t>
      </w:r>
      <w:r w:rsidR="00423B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3BBF" w:rsidRPr="00554C6A">
        <w:rPr>
          <w:rFonts w:ascii="Times New Roman" w:hAnsi="Times New Roman" w:cs="Times New Roman"/>
          <w:sz w:val="24"/>
          <w:szCs w:val="24"/>
        </w:rPr>
        <w:t>2014 - 2020, Oś Priorytetowa I, Działanie 1.1, Poddziałanie 1.1.1</w:t>
      </w:r>
    </w:p>
    <w:p w:rsidR="00C55601" w:rsidRPr="00C55601" w:rsidRDefault="00C55601" w:rsidP="00C5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>Celem szkolenia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jest uzyskanie przez uczestników szkolenia kwalifikacji zawodowych </w:t>
      </w:r>
      <w:r w:rsidRPr="00C55601">
        <w:rPr>
          <w:rFonts w:ascii="Times New Roman" w:eastAsia="Calibri" w:hAnsi="Times New Roman" w:cs="Times New Roman"/>
          <w:bCs/>
          <w:sz w:val="24"/>
          <w:szCs w:val="24"/>
        </w:rPr>
        <w:t xml:space="preserve">operatora </w:t>
      </w:r>
      <w:r w:rsidRPr="00C55601">
        <w:rPr>
          <w:rFonts w:ascii="Times New Roman" w:eastAsia="Calibri" w:hAnsi="Times New Roman" w:cs="Times New Roman"/>
          <w:sz w:val="24"/>
          <w:szCs w:val="24"/>
        </w:rPr>
        <w:t>koparkoładowarki (wszystkie typy)</w:t>
      </w:r>
      <w:r w:rsidRPr="00C5560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bCs/>
          <w:sz w:val="24"/>
          <w:szCs w:val="24"/>
        </w:rPr>
        <w:t>kl.</w:t>
      </w:r>
      <w:r w:rsidR="00423B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bCs/>
          <w:sz w:val="24"/>
          <w:szCs w:val="24"/>
        </w:rPr>
        <w:t xml:space="preserve">III po </w:t>
      </w:r>
      <w:r w:rsidRPr="00C55601">
        <w:rPr>
          <w:rFonts w:ascii="Times New Roman" w:eastAsia="Calibri" w:hAnsi="Times New Roman" w:cs="Times New Roman"/>
          <w:sz w:val="24"/>
          <w:szCs w:val="24"/>
        </w:rPr>
        <w:t>otrzymaniu przez nich pozytywnego wyniku egzaminu państwowego przed Komisją Egzaminacyjną Instytutu Mechanizacji Budownictwa i Górnictwa Skalnego.</w:t>
      </w:r>
      <w:r w:rsidRPr="00C556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Liczba godzin szkolenia: 134 godz. </w:t>
      </w:r>
      <w:r w:rsidRPr="00C55601">
        <w:rPr>
          <w:rFonts w:ascii="Times New Roman" w:eastAsia="Calibri" w:hAnsi="Times New Roman" w:cs="Times New Roman"/>
          <w:sz w:val="24"/>
          <w:szCs w:val="24"/>
        </w:rPr>
        <w:t>na każdego uczestnika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>, w tym 52 godz. teorii, 82 godz. praktyki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. Podczas realizacji zajęć praktycznych uczestnicy szkolenia winni być podzieleni na co najmniej 2 grupy. 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23BB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>0 osób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BBF">
        <w:rPr>
          <w:rFonts w:ascii="Times New Roman" w:eastAsia="Calibri" w:hAnsi="Times New Roman" w:cs="Times New Roman"/>
          <w:b/>
          <w:sz w:val="24"/>
          <w:szCs w:val="24"/>
        </w:rPr>
        <w:t>tj. 2 grupy po 15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osób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35717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23BBF" w:rsidRPr="00357174">
        <w:rPr>
          <w:rFonts w:ascii="Times New Roman" w:eastAsia="Calibri" w:hAnsi="Times New Roman" w:cs="Times New Roman"/>
          <w:b/>
          <w:sz w:val="24"/>
          <w:szCs w:val="24"/>
        </w:rPr>
        <w:t xml:space="preserve"> kwiecień – grudzień 2020 r.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423BBF" w:rsidP="00C556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15</w:t>
      </w:r>
      <w:r w:rsidR="00C55601" w:rsidRPr="00C55601">
        <w:rPr>
          <w:rFonts w:ascii="Times New Roman" w:eastAsia="Calibri" w:hAnsi="Times New Roman" w:cs="Times New Roman"/>
        </w:rPr>
        <w:t xml:space="preserve"> osobową: </w:t>
      </w:r>
      <w:r w:rsidR="00C55601" w:rsidRPr="00C55601">
        <w:rPr>
          <w:rFonts w:ascii="Times New Roman" w:eastAsia="Times New Roman" w:hAnsi="Times New Roman" w:cs="Times New Roman"/>
          <w:lang w:eastAsia="pl-PL"/>
        </w:rPr>
        <w:t>kwiecień</w:t>
      </w:r>
      <w:r>
        <w:rPr>
          <w:rFonts w:ascii="Times New Roman" w:eastAsia="Times New Roman" w:hAnsi="Times New Roman" w:cs="Times New Roman"/>
          <w:lang w:eastAsia="pl-PL"/>
        </w:rPr>
        <w:t xml:space="preserve"> - maj</w:t>
      </w:r>
      <w:r w:rsidR="00C55601" w:rsidRPr="00C55601">
        <w:rPr>
          <w:rFonts w:ascii="Times New Roman" w:eastAsia="Times New Roman" w:hAnsi="Times New Roman" w:cs="Times New Roman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55601" w:rsidRPr="00C55601">
        <w:rPr>
          <w:rFonts w:ascii="Times New Roman" w:eastAsia="Times New Roman" w:hAnsi="Times New Roman" w:cs="Times New Roman"/>
          <w:lang w:eastAsia="pl-PL"/>
        </w:rPr>
        <w:t>r.</w:t>
      </w:r>
    </w:p>
    <w:p w:rsidR="00C55601" w:rsidRPr="00C55601" w:rsidRDefault="00C55601" w:rsidP="00C556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C55601">
        <w:rPr>
          <w:rFonts w:ascii="Times New Roman" w:eastAsia="Calibri" w:hAnsi="Times New Roman" w:cs="Times New Roman"/>
        </w:rPr>
        <w:t xml:space="preserve">II szkolenie liczące </w:t>
      </w:r>
      <w:r w:rsidR="00423BBF">
        <w:rPr>
          <w:rFonts w:ascii="Times New Roman" w:eastAsia="Calibri" w:hAnsi="Times New Roman" w:cs="Times New Roman"/>
        </w:rPr>
        <w:t>grupę 15 osobową: wrzesień - październik</w:t>
      </w:r>
      <w:r w:rsidRPr="00C55601">
        <w:rPr>
          <w:rFonts w:ascii="Times New Roman" w:eastAsia="Calibri" w:hAnsi="Times New Roman" w:cs="Times New Roman"/>
        </w:rPr>
        <w:t>2020</w:t>
      </w:r>
      <w:r w:rsidR="00423BBF">
        <w:rPr>
          <w:rFonts w:ascii="Times New Roman" w:eastAsia="Calibri" w:hAnsi="Times New Roman" w:cs="Times New Roman"/>
        </w:rPr>
        <w:t xml:space="preserve"> r.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601" w:rsidRPr="00C55601" w:rsidRDefault="00C55601" w:rsidP="00C5560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>Miejsce realizacji szkolenia: preferowane miasto Chełm lub powiat chełmski.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Przy założeniu, że zajęcia teoretyczne oraz zajęcia praktyczne będą realizowane poza Miastem Chełm, Wykonawca winien zapewnić i pokryć koszty transportu uczestników szkolenia z Chełma do miejsca realizacji zajęć teoretycznych, praktycznych i z powrotem.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5601">
        <w:rPr>
          <w:rFonts w:ascii="Times New Roman" w:eastAsia="Calibri" w:hAnsi="Times New Roman" w:cs="Times New Roman"/>
          <w:sz w:val="24"/>
          <w:szCs w:val="24"/>
          <w:u w:val="single"/>
        </w:rPr>
        <w:t>Na uczestnika szkolenia powinno przypadać max. 27 dni szkolenia+ egzamin państwowy.</w:t>
      </w:r>
    </w:p>
    <w:p w:rsidR="00C55601" w:rsidRPr="00C55601" w:rsidRDefault="00C55601" w:rsidP="00C5560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Wykonawca winien dołączyć informację opisową o sposobie organizacji zajęć praktycznych szkolenia tj. określić sposób podziału na grupy uczestników szkolenia wraz z podaniem liczebności grup</w:t>
      </w:r>
      <w:r w:rsidRPr="00C5560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>i nazwisk opiekunów grup i w sposób szczegółowy wymienić liczbę koparkoładowarek niezbędnych do zrealizowania zajęć praktycznych.</w:t>
      </w:r>
    </w:p>
    <w:p w:rsidR="00C55601" w:rsidRPr="00C55601" w:rsidRDefault="00C55601" w:rsidP="00C55601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winien opisać sposób organizacji transportu uczestników szkolenia – 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przypadku realizacji szkolenia, egzaminów poza miastem Chełm.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Program szkolenia </w:t>
      </w:r>
      <w:r w:rsidRPr="00C55601">
        <w:rPr>
          <w:rFonts w:ascii="Times New Roman" w:eastAsia="Calibri" w:hAnsi="Times New Roman" w:cs="Times New Roman"/>
          <w:sz w:val="24"/>
          <w:szCs w:val="24"/>
        </w:rPr>
        <w:t>powinien być zrealizowany zgodnie z wymaganiami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>wynikającymi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Pr="00C55601">
        <w:rPr>
          <w:rFonts w:ascii="Times New Roman" w:eastAsia="Calibri" w:hAnsi="Times New Roman" w:cs="Times New Roman"/>
          <w:sz w:val="24"/>
          <w:szCs w:val="24"/>
        </w:rPr>
        <w:t>z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Rozporządzenia Ministra Gospodarki 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z dnia 20.09.2001r. w sprawie bezpieczeństwa 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i higieny pracy podczas eksploatacji maszyn i innych urządzeń technicznych do robót ziemnych, budowlanych i drogowych, </w:t>
      </w:r>
      <w:r w:rsidRPr="00C5560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 których mowa w załączniku do rozporządzenia Ministra Rozwoju i Finansów z dnia 11 stycznia 2017 (Dz. U. 2017, poz. 134)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oraz zgodny 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>z programem Instytutu Mechanizacji Budownictwa i Górnictwa Skalnego.</w:t>
      </w:r>
    </w:p>
    <w:p w:rsidR="00C55601" w:rsidRPr="00C55601" w:rsidRDefault="00C55601" w:rsidP="00C5560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i/>
          <w:sz w:val="24"/>
          <w:szCs w:val="24"/>
        </w:rPr>
        <w:t>(co najmniej 5 godzin zegarowych zajęć dziennie, nie więcej niż 8 godzin)</w:t>
      </w:r>
      <w:r w:rsidRPr="00C5560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55601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C55601" w:rsidRPr="00C55601" w:rsidRDefault="00C55601" w:rsidP="00C5560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co najmniej jeden podręcznik dotyczący zakresu szkolenia przygotowujący uczestnika szkolenia do zdania egzaminu państwowego /nie może być on kopiowany/</w:t>
      </w:r>
    </w:p>
    <w:p w:rsidR="00C55601" w:rsidRPr="00C55601" w:rsidRDefault="00C55601" w:rsidP="00C5560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C55601" w:rsidRPr="00C55601" w:rsidRDefault="00C55601" w:rsidP="00C5560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C55601" w:rsidRPr="00C55601" w:rsidRDefault="00C55601" w:rsidP="00C5560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C55601" w:rsidRPr="00C55601" w:rsidRDefault="00C55601" w:rsidP="00C5560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kolorowy zakreślacz,</w:t>
      </w:r>
    </w:p>
    <w:p w:rsidR="00C55601" w:rsidRPr="00C55601" w:rsidRDefault="00C55601" w:rsidP="00423BB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odzież robocza tj.: obuwie, rękawice, czapka, spodnie, bluzę lub koszulę z długim rękawem, kamizelki odblaskowe niezbędnych do realizacji zajęć praktycznych.</w:t>
      </w:r>
    </w:p>
    <w:p w:rsidR="00C55601" w:rsidRPr="00C55601" w:rsidRDefault="00C55601" w:rsidP="00C55601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Wykonawca winien zapewnić odzież ochronną: kask ochronny, słuchawki wyciszające dźwięk,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ciastka/.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Po zakończeniu szkolenia Wykonawca winien zorganizować egzamin wewnętrzny,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a następnie egzamin państwowy przed Komisją Egzaminacyjną Instytutu Mechanizacji Budownictwa  i Górnictwa Skalnego i pokryć koszty egzaminu państwowego. 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Wykonawca winien również pokryć koszty wydania świadectw i książek operatora maszyn roboczych uczestnikom szkolenia, po uzyskaniu przez nich pozytywnego wyniku egzaminu państwowego.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Wykonawca zobowiązany jest do poinformowania Zamawiającego o terminie i miejscu 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w/w egzaminów oraz o  ich wynikach. Każdy uczestnik szkolenia ma przystąpić do egzaminu wewnętrznego i państwowego.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Egzamin państwowy przed Komisją Egzaminacyjną Instytutu Mechanizacji Budownictwa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i Górnictwa Skalnego powinien zostać zorganizowany bezpośrednio po zakończeniu szkolenia. 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Szkolenie winno gwarantować 100% zdawalność. W przypadku uzyskania przez uczestników szkolenia negatywnego wyniku egzaminu przed Komisją Egzaminacyjną Instytutu Mechanizacji Budownictwa i Górnictwa Skalnego, Wykonawca zobowiąże się do </w:t>
      </w:r>
      <w:r w:rsidRPr="00C556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koordynowania działań dotyczących ustalenia poprawkowego egzaminu państwowego </w:t>
      </w:r>
      <w:r w:rsidR="00B73C1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>najpóźniej do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3 tygodni od dnia zakończenia szkolenia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oraz poinformowania uczestników i Zamawiającego o terminie egzaminu.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C55601" w:rsidRPr="00C55601" w:rsidRDefault="00C55601" w:rsidP="00C5560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>Wyżej wymienione szkolenie winno zakończyć się otrzymaniem:</w:t>
      </w:r>
    </w:p>
    <w:p w:rsidR="00C55601" w:rsidRPr="00C55601" w:rsidRDefault="00C55601" w:rsidP="00C5560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świadectw,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>wydanych zgodnie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z Rozporządzeniem Ministra Gospodarki 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z dnia 20.09.2001r. w sprawie bezpieczeństwa i higieny pracy podczas eksploatacji maszyn 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i innych urządzeń technicznych do robót ziemnych, budowlanych i drogowych /DZ.U. 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>z 2018, poz. 583./</w:t>
      </w:r>
    </w:p>
    <w:p w:rsidR="00C55601" w:rsidRPr="00C55601" w:rsidRDefault="00C55601" w:rsidP="00C5560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książek operatora maszyn roboczych, wydanych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>zgodnie z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Rozporządzeniem Ministra Gospodarki 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>z dnia 20.09.2001r. w sprawie bezpieczeństwa i higieny pracy podczas eksploatacji maszyn i innych urządzeń technicznych do robót ziemnych, budowlanych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i drogowych /DZ.U. z 2018, poz. 583./</w:t>
      </w:r>
    </w:p>
    <w:p w:rsidR="00C55601" w:rsidRPr="00357174" w:rsidRDefault="00C55601" w:rsidP="00357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</w:t>
      </w:r>
      <w:r w:rsidR="0035717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35717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35717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35717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357174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357174" w:rsidRPr="00554C6A">
        <w:rPr>
          <w:rFonts w:ascii="Times New Roman" w:hAnsi="Times New Roman" w:cs="Times New Roman"/>
          <w:sz w:val="24"/>
          <w:szCs w:val="24"/>
        </w:rPr>
        <w:t xml:space="preserve">realizowanym w ramach PO WER 2014 - 2020, Oś Priorytetowa I, </w:t>
      </w:r>
      <w:r w:rsidR="003571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7174" w:rsidRPr="00554C6A">
        <w:rPr>
          <w:rFonts w:ascii="Times New Roman" w:hAnsi="Times New Roman" w:cs="Times New Roman"/>
          <w:sz w:val="24"/>
          <w:szCs w:val="24"/>
        </w:rPr>
        <w:t>D</w:t>
      </w:r>
      <w:r w:rsidR="00357174">
        <w:rPr>
          <w:rFonts w:ascii="Times New Roman" w:hAnsi="Times New Roman" w:cs="Times New Roman"/>
          <w:sz w:val="24"/>
          <w:szCs w:val="24"/>
        </w:rPr>
        <w:t>ziałanie 1.1, Poddziałanie 1.1.</w:t>
      </w:r>
    </w:p>
    <w:p w:rsidR="00C55601" w:rsidRPr="00357174" w:rsidRDefault="00C55601" w:rsidP="00357174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  <w:r w:rsidR="00357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kwiecień – grudzień 2020 r.</w:t>
      </w:r>
    </w:p>
    <w:p w:rsidR="00C55601" w:rsidRPr="00C55601" w:rsidRDefault="00C55601" w:rsidP="00C5560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55601" w:rsidRPr="00C55601" w:rsidRDefault="00357174" w:rsidP="00C556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15</w:t>
      </w:r>
      <w:r w:rsidR="00C55601" w:rsidRPr="00C55601">
        <w:rPr>
          <w:rFonts w:ascii="Times New Roman" w:eastAsia="Calibri" w:hAnsi="Times New Roman" w:cs="Times New Roman"/>
        </w:rPr>
        <w:t xml:space="preserve"> osobową: </w:t>
      </w:r>
      <w:r w:rsidR="00C55601" w:rsidRPr="00C55601">
        <w:rPr>
          <w:rFonts w:ascii="Times New Roman" w:eastAsia="Times New Roman" w:hAnsi="Times New Roman" w:cs="Times New Roman"/>
          <w:lang w:eastAsia="pl-PL"/>
        </w:rPr>
        <w:t>kwiecień</w:t>
      </w:r>
      <w:r>
        <w:rPr>
          <w:rFonts w:ascii="Times New Roman" w:eastAsia="Times New Roman" w:hAnsi="Times New Roman" w:cs="Times New Roman"/>
          <w:lang w:eastAsia="pl-PL"/>
        </w:rPr>
        <w:t xml:space="preserve"> - maj</w:t>
      </w:r>
      <w:r w:rsidR="00C55601" w:rsidRPr="00C55601">
        <w:rPr>
          <w:rFonts w:ascii="Times New Roman" w:eastAsia="Times New Roman" w:hAnsi="Times New Roman" w:cs="Times New Roman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55601" w:rsidRPr="00C55601">
        <w:rPr>
          <w:rFonts w:ascii="Times New Roman" w:eastAsia="Times New Roman" w:hAnsi="Times New Roman" w:cs="Times New Roman"/>
          <w:lang w:eastAsia="pl-PL"/>
        </w:rPr>
        <w:t>r.</w:t>
      </w:r>
    </w:p>
    <w:p w:rsidR="00C55601" w:rsidRPr="00C55601" w:rsidRDefault="00357174" w:rsidP="00C55601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 szkolenie liczące grupę 15 osobową: wrzesień - październik</w:t>
      </w:r>
      <w:r w:rsidR="00C55601" w:rsidRPr="00C55601">
        <w:rPr>
          <w:rFonts w:ascii="Times New Roman" w:eastAsia="Calibri" w:hAnsi="Times New Roman" w:cs="Times New Roman"/>
        </w:rPr>
        <w:t xml:space="preserve"> 2020</w:t>
      </w:r>
      <w:r>
        <w:rPr>
          <w:rFonts w:ascii="Times New Roman" w:eastAsia="Calibri" w:hAnsi="Times New Roman" w:cs="Times New Roman"/>
        </w:rPr>
        <w:t xml:space="preserve"> </w:t>
      </w:r>
      <w:r w:rsidR="00C55601" w:rsidRPr="00C55601">
        <w:rPr>
          <w:rFonts w:ascii="Times New Roman" w:eastAsia="Calibri" w:hAnsi="Times New Roman" w:cs="Times New Roman"/>
        </w:rPr>
        <w:t>r.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tabs>
          <w:tab w:val="left" w:pos="284"/>
        </w:tabs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C55601" w:rsidRPr="00C55601" w:rsidRDefault="00C55601" w:rsidP="00C556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C55601" w:rsidRPr="00C55601" w:rsidRDefault="00C55601" w:rsidP="00C556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C55601" w:rsidRPr="00C55601" w:rsidRDefault="00C55601" w:rsidP="00C556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C55601" w:rsidRPr="00C55601" w:rsidRDefault="00C55601" w:rsidP="00C556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wpis do rejestru instytucji szkoleniowych prowadzonego przez Wojewódzki Urząd Pracy właściwy ze względu na siedzibę instytucji szkoleniowej (zgodnie z ustawą o promocji zatrudnienia i instytucjach rynku pracy z dnia 20 kwietnia 2004r (Dz.U. z 2019r.  poz. 1482 z póź. zm.), </w:t>
      </w:r>
    </w:p>
    <w:p w:rsidR="00C55601" w:rsidRPr="00C55601" w:rsidRDefault="00C55601" w:rsidP="00C556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wpis do rejestru prowadzonego przez Centrum Koordynacji Szkolenia Operatorów Maszyn Instytutu  Mechanizacji  Budownictwa i Górnictwa Skalnego potwierdzający spełnienie przez ośrodek szkolenia wymagań do prowadzenia szkoleń operatorów maszyn wynikających z Rozporządzenia Ministra Gospodarki z 20 września </w:t>
      </w:r>
      <w:r w:rsidRPr="00C556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2001 w sprawie bezpieczeństwa i higieny pracy podczas eksploatacji maszyn i innych urządzeń technicznych do robót ziemnych, budowlanych i drogowych </w:t>
      </w:r>
      <w:r w:rsidR="00357174">
        <w:rPr>
          <w:rFonts w:ascii="Times New Roman" w:eastAsia="Calibri" w:hAnsi="Times New Roman" w:cs="Times New Roman"/>
          <w:sz w:val="24"/>
          <w:szCs w:val="24"/>
        </w:rPr>
        <w:t>(Dz. U. Nr 118, poz. 1263 z późn.</w:t>
      </w:r>
      <w:r w:rsidRPr="00C55601">
        <w:rPr>
          <w:rFonts w:ascii="Times New Roman" w:eastAsia="Calibri" w:hAnsi="Times New Roman" w:cs="Times New Roman"/>
          <w:sz w:val="24"/>
          <w:szCs w:val="24"/>
        </w:rPr>
        <w:t>. zm.), o których mowa w załączniku do rozporządzenia Ministra Rozwoju i Finansów z dnia 11 stycznia 2017 (Dz. U. 2017, poz. 134).</w:t>
      </w:r>
    </w:p>
    <w:p w:rsidR="00C55601" w:rsidRPr="00C55601" w:rsidRDefault="00C55601" w:rsidP="00C55601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C55601" w:rsidRPr="00C55601" w:rsidRDefault="00C55601" w:rsidP="00C556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C55601" w:rsidRPr="00C55601" w:rsidRDefault="00C55601" w:rsidP="00C556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C55601" w:rsidRPr="00C55601" w:rsidRDefault="00C55601" w:rsidP="00C556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Posiadają doświadczenie tj. zrealizowali w okresie ostatnich 3 lat przed upływem terminu składania ofert co najmniej 2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601">
        <w:rPr>
          <w:rFonts w:ascii="Times New Roman" w:eastAsia="Calibri" w:hAnsi="Times New Roman" w:cs="Times New Roman"/>
          <w:sz w:val="24"/>
          <w:szCs w:val="24"/>
        </w:rPr>
        <w:t>szkolenia w zakresie przedmiotu zamówienia,</w:t>
      </w:r>
    </w:p>
    <w:p w:rsidR="00C55601" w:rsidRPr="00C55601" w:rsidRDefault="00C55601" w:rsidP="00C556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Dysponują potencjałem technicznym:</w:t>
      </w:r>
    </w:p>
    <w:p w:rsidR="00C55601" w:rsidRPr="00C55601" w:rsidRDefault="00C55601" w:rsidP="00C556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  <w:u w:val="single"/>
        </w:rPr>
        <w:t>w przypadku zajęć teoretycznych</w:t>
      </w:r>
      <w:r w:rsidRPr="00C55601">
        <w:rPr>
          <w:rFonts w:ascii="Times New Roman" w:eastAsia="Calibri" w:hAnsi="Times New Roman" w:cs="Times New Roman"/>
          <w:sz w:val="24"/>
          <w:szCs w:val="24"/>
        </w:rPr>
        <w:t>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C55601" w:rsidRPr="00C55601" w:rsidRDefault="00C55601" w:rsidP="00C556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w przypadku zajęć praktycznych</w:t>
      </w:r>
      <w:r w:rsidRPr="00C55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 zaj</w:t>
      </w:r>
      <w:r w:rsidRPr="00C55601">
        <w:rPr>
          <w:rFonts w:ascii="Times New Roman" w:eastAsia="TimesNewRoman,Bold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C55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cia praktyczne winny być realizowane na placu manewrowym </w:t>
      </w: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wyposażonym w park maszynowy tj.  co najmniej 1 koparkoładowarkę kl. III dla każdej grupy uczestników szkolenia spełniającą wymagania bhp, p.poż. uregulowane w odrębnych przepisach. Uczestnicy szkolenia winni być podzieleni na co najmniej 2  grupy.</w:t>
      </w:r>
    </w:p>
    <w:p w:rsidR="00C55601" w:rsidRPr="00C55601" w:rsidRDefault="00C55601" w:rsidP="00C556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Dysponują kadrą dydaktyczną:</w:t>
      </w:r>
    </w:p>
    <w:p w:rsidR="00C55601" w:rsidRPr="00C55601" w:rsidRDefault="00C55601" w:rsidP="00C55601">
      <w:pPr>
        <w:numPr>
          <w:ilvl w:val="0"/>
          <w:numId w:val="17"/>
        </w:numPr>
        <w:suppressAutoHyphens/>
        <w:spacing w:after="0" w:line="24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</w:rPr>
        <w:t>w przypadku zajęć teoretycznych - co najmniej 1 osoba posiadająca wykształcenie wyższe lub średnie wykształcenie techniczne i przygotowanie do realizacji zadań dydaktycznych, oraz  okres przeprowadzonych zajęć lub szkoleń  będącego przedmiotem zamówienia -5 szkoleń min.</w:t>
      </w:r>
    </w:p>
    <w:p w:rsidR="00C55601" w:rsidRPr="00C55601" w:rsidRDefault="00C55601" w:rsidP="00C556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01">
        <w:rPr>
          <w:rFonts w:ascii="Times New Roman" w:eastAsia="Times New Roman" w:hAnsi="Times New Roman" w:cs="Times New Roman"/>
          <w:sz w:val="24"/>
          <w:szCs w:val="24"/>
        </w:rPr>
        <w:t>w przypadku zajęć praktycznych - co najmniej 1 instruktor/na grupę</w:t>
      </w: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 posiadający wykształcenie średnie lub zasadnicze zawodowe, przygotowanie pedagogiczne dla instruktorów praktycznej nauki zawodu, uprawnienia operatora najwyższej klasy przewidzianej dla  danego rodzaju maszyn</w:t>
      </w:r>
      <w:r w:rsidRPr="00C55601">
        <w:rPr>
          <w:rFonts w:ascii="Times New Roman" w:eastAsia="Times New Roman" w:hAnsi="Times New Roman" w:cs="Times New Roman"/>
          <w:sz w:val="24"/>
          <w:szCs w:val="24"/>
        </w:rPr>
        <w:t xml:space="preserve"> oraz  </w:t>
      </w:r>
      <w:r w:rsidRPr="00C55601">
        <w:rPr>
          <w:rFonts w:ascii="Times New Roman" w:hAnsi="Times New Roman" w:cs="Times New Roman"/>
          <w:sz w:val="24"/>
          <w:szCs w:val="24"/>
        </w:rPr>
        <w:t>okres przeprowadzonych zajęć lub szkoleń  będącego przedmiotem zamówienia -5 szkoleń min.</w:t>
      </w:r>
    </w:p>
    <w:p w:rsidR="00C55601" w:rsidRPr="00C55601" w:rsidRDefault="00C55601" w:rsidP="00C5560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5601" w:rsidRPr="00C55601" w:rsidRDefault="00C55601" w:rsidP="00C55601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C55601" w:rsidRPr="00C55601" w:rsidRDefault="00C55601" w:rsidP="00C5560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C55601" w:rsidRPr="00C55601" w:rsidRDefault="00C55601" w:rsidP="00C5560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C55601" w:rsidRPr="00C55601" w:rsidRDefault="00C55601" w:rsidP="00C5560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C55601" w:rsidRPr="00C55601" w:rsidRDefault="00C55601" w:rsidP="00C5560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C55601" w:rsidRPr="00C55601" w:rsidRDefault="00C55601" w:rsidP="00C55601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C55601" w:rsidRPr="00C55601" w:rsidRDefault="00C55601" w:rsidP="00B73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C55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C5560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C55601" w:rsidRPr="00C55601" w:rsidRDefault="00C55601" w:rsidP="00C5560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koparkoładowarek, sprzętu, narzędzi – załącznik nr 5 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</w:t>
      </w:r>
    </w:p>
    <w:p w:rsidR="00C55601" w:rsidRPr="00C55601" w:rsidRDefault="00C55601" w:rsidP="00C55601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Preliminarz kosztów szkolenia – załącznik nr 9</w:t>
      </w:r>
    </w:p>
    <w:p w:rsidR="00C55601" w:rsidRPr="00C55601" w:rsidRDefault="00C55601" w:rsidP="00C55601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 Wpis do rejestru instytucji szkoleniowych prowadzonego przez Wojewódzki Urząd Pracy właściwy ze względu na siedzibę instytucji szkoleniowej, </w:t>
      </w:r>
    </w:p>
    <w:p w:rsidR="00C55601" w:rsidRPr="00C55601" w:rsidRDefault="00C55601" w:rsidP="00C55601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Aktualny wpis do rejestru prowadzonego przez Centrum Koordynacji Szkolenia Operatorów Maszyn Instytutu  Mechanizacji Budownictwa i Górnictwa Skalnego potwierdzający spełnienie przez ośrodek szkolenia wymagań do prowadzenia szkoleń operatorów maszyn wynikających z Rozporządzenia Ministra Gospodarki z 20 września 2001 w sprawie bezpieczeństwa i higieny pracy podczas eksploatacji maszyn i innych urządzeń technicznych do robót ziemnych, budowlanych i drogowych (Dz. U. Nr 118, poz. 1263 z późn. zm.), o których mowa w załączniku do Rozporządzenia Ministra Rozwoju i Finansów z dnia 11 stycznia 2017 (Dz. U. 2017, poz. 134). </w:t>
      </w:r>
    </w:p>
    <w:p w:rsidR="00C55601" w:rsidRPr="00C55601" w:rsidRDefault="00C55601" w:rsidP="00C55601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12. Aktualny odpis z właściwego rejestru albo aktualne zaświadczenie o wpisie do ewidencji działalności gospodarczej, wystawione nie wcześniej niż 6 miesięcy przed upływem składania ofert.</w:t>
      </w:r>
    </w:p>
    <w:p w:rsidR="00C55601" w:rsidRPr="00C55601" w:rsidRDefault="00C55601" w:rsidP="00C55601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13. Oświadczenie lub zaświadczenie potwierdzające, że wykonawca nie zalega z opłacaniem podatków i opłat w Urzędzie Skarbowym.</w:t>
      </w:r>
    </w:p>
    <w:p w:rsidR="00C55601" w:rsidRPr="00C55601" w:rsidRDefault="00C55601" w:rsidP="00C55601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Oświadczenie lub zaświadczenie potwierdzające, że  wykonawca  nie  zalega 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C55601" w:rsidRPr="00C55601" w:rsidRDefault="00C55601" w:rsidP="00C55601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15. Pisemne porozumienie, ewentualnie umowę o użyczeniu lub dzierżawy co najmniej na czas szkolenia, w przypadku gdy wykonawca korzysta przy realizacji zamówienia z sal wykładowych, placu manewrowego wyposażonego w park maszynowy tj. koparkoładowarki nie będących jego własnością. </w:t>
      </w:r>
    </w:p>
    <w:p w:rsidR="00C55601" w:rsidRPr="00C55601" w:rsidRDefault="00C55601" w:rsidP="00C55601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 Oświadczenie wykonawcy w zakresie wypełnienia obowiązków informacyjnych przewidzianych w art. 13 lub 14 RODO– załącznik nr 15. 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warunkiem,  że wniosek o wyjaśnienie treści ogłoszenia   wpłynął do zamawiającego nie później niż do końca dnia, w którym upływa połowa wyznaczonego terminu składania ofert. Jeżeli jest to niezbędne zamawiający może na każdym etapie postępowania wezwać wykonawców do złożenia niezbędnych dokumentów, oświadczeń lub wyjaśnień. W  szczególnie  uzasadnionych  przypadkach  zamawiający  może  w każdym czasie,  przed  upływem  terminu  do  składania  ofert,  zmodyfikować  treść   ogłoszenia.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C55601" w:rsidRPr="00C55601" w:rsidRDefault="00C55601" w:rsidP="00C5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C55601" w:rsidRPr="00C55601" w:rsidRDefault="00C55601" w:rsidP="00C5560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</w:p>
    <w:p w:rsidR="00C55601" w:rsidRPr="00C55601" w:rsidRDefault="00C55601" w:rsidP="00C5560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C55601" w:rsidRPr="00C55601" w:rsidRDefault="00C55601" w:rsidP="00C55601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55601" w:rsidRPr="00C55601" w:rsidTr="008B45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5560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55601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55601">
              <w:rPr>
                <w:rFonts w:ascii="Times New Roman" w:hAnsi="Times New Roman"/>
                <w:b/>
              </w:rPr>
              <w:t>Sposób oceny</w:t>
            </w:r>
          </w:p>
        </w:tc>
      </w:tr>
      <w:tr w:rsidR="00C55601" w:rsidRPr="00C55601" w:rsidTr="008B45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Koszt szkolenia -50%</w:t>
            </w:r>
          </w:p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1" w:rsidRPr="00C55601" w:rsidRDefault="00C55601" w:rsidP="00C5560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Najniższa cena - 50 pkt.</w:t>
            </w:r>
          </w:p>
          <w:p w:rsidR="00C55601" w:rsidRPr="00C55601" w:rsidRDefault="00C55601" w:rsidP="00C5560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(Cn:Cb) x 100 x 50%</w:t>
            </w:r>
          </w:p>
          <w:p w:rsidR="00C55601" w:rsidRPr="00C55601" w:rsidRDefault="00C55601" w:rsidP="00C5560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gdzie Cn - cena najniższa</w:t>
            </w:r>
          </w:p>
          <w:p w:rsidR="00C55601" w:rsidRPr="00C55601" w:rsidRDefault="00C55601" w:rsidP="00C5560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Cb – cena badana</w:t>
            </w:r>
          </w:p>
          <w:p w:rsidR="00C55601" w:rsidRPr="00C55601" w:rsidRDefault="00C55601" w:rsidP="00C5560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Najkorzystniejsza oferta może otrzymać maksymalnie 50 pkt.</w:t>
            </w:r>
          </w:p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55601" w:rsidRPr="00C55601" w:rsidTr="008B45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1" w:rsidRPr="00C55601" w:rsidRDefault="00C55601" w:rsidP="00C55601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 xml:space="preserve">Sposób organizacji zajęć praktycznych określonych </w:t>
            </w:r>
            <w:r w:rsidRPr="00C55601">
              <w:rPr>
                <w:rFonts w:ascii="Times New Roman" w:hAnsi="Times New Roman"/>
              </w:rPr>
              <w:br w:type="textWrapping" w:clear="all"/>
              <w:t>w programie szkolenia -20%</w:t>
            </w:r>
          </w:p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01" w:rsidRPr="00C55601" w:rsidRDefault="00C55601" w:rsidP="00C5560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Spełnia minimalne wymagania tj.</w:t>
            </w:r>
          </w:p>
          <w:p w:rsidR="00C55601" w:rsidRPr="00B73C14" w:rsidRDefault="00C55601" w:rsidP="00B73C14">
            <w:pPr>
              <w:numPr>
                <w:ilvl w:val="0"/>
                <w:numId w:val="10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podział uczestnikó</w:t>
            </w:r>
            <w:r w:rsidR="00B73C14">
              <w:rPr>
                <w:rFonts w:ascii="Times New Roman" w:hAnsi="Times New Roman"/>
              </w:rPr>
              <w:t xml:space="preserve">w szkolenia  na 2 grupy i </w:t>
            </w:r>
            <w:r w:rsidRPr="00B73C14">
              <w:rPr>
                <w:rFonts w:ascii="Times New Roman" w:hAnsi="Times New Roman"/>
              </w:rPr>
              <w:t>zapewnienie 1 koparkoładowarki kl.III dla każdej grupy uczestników szkolenia</w:t>
            </w:r>
            <w:r w:rsidR="00B73C14">
              <w:rPr>
                <w:rFonts w:ascii="Times New Roman" w:hAnsi="Times New Roman"/>
              </w:rPr>
              <w:t xml:space="preserve"> </w:t>
            </w:r>
            <w:r w:rsidRPr="00B73C14">
              <w:rPr>
                <w:rFonts w:ascii="Times New Roman" w:hAnsi="Times New Roman"/>
              </w:rPr>
              <w:t>–    1 punkt</w:t>
            </w:r>
          </w:p>
          <w:p w:rsidR="00C55601" w:rsidRPr="00B73C14" w:rsidRDefault="00C55601" w:rsidP="00B73C14">
            <w:pPr>
              <w:numPr>
                <w:ilvl w:val="0"/>
                <w:numId w:val="10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podział uczestników szkolenia</w:t>
            </w:r>
            <w:r w:rsidR="00B73C14">
              <w:rPr>
                <w:rFonts w:ascii="Times New Roman" w:hAnsi="Times New Roman"/>
              </w:rPr>
              <w:t xml:space="preserve">  na więcej niż 2 grupy i </w:t>
            </w:r>
            <w:r w:rsidRPr="00B73C14">
              <w:rPr>
                <w:rFonts w:ascii="Times New Roman" w:hAnsi="Times New Roman"/>
              </w:rPr>
              <w:t xml:space="preserve">zapewnienie więcej niż 1 koparkoładowarki kl.III dla każdej grupy </w:t>
            </w:r>
            <w:r w:rsidR="00B73C14">
              <w:rPr>
                <w:rFonts w:ascii="Times New Roman" w:hAnsi="Times New Roman"/>
              </w:rPr>
              <w:t xml:space="preserve">uczestników szkolenia –      </w:t>
            </w:r>
            <w:r w:rsidRPr="00B73C14">
              <w:rPr>
                <w:rFonts w:ascii="Times New Roman" w:hAnsi="Times New Roman"/>
              </w:rPr>
              <w:t>2  punkt</w:t>
            </w:r>
          </w:p>
          <w:p w:rsidR="00C55601" w:rsidRPr="00C55601" w:rsidRDefault="00C55601" w:rsidP="00C5560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 xml:space="preserve"> (Lp</w:t>
            </w:r>
            <w:r w:rsidR="00357174">
              <w:rPr>
                <w:rFonts w:ascii="Times New Roman" w:hAnsi="Times New Roman"/>
              </w:rPr>
              <w:t>k</w:t>
            </w:r>
            <w:r w:rsidRPr="00C55601">
              <w:rPr>
                <w:rFonts w:ascii="Times New Roman" w:hAnsi="Times New Roman"/>
              </w:rPr>
              <w:t xml:space="preserve"> : maxLp) x 100 x 20%</w:t>
            </w:r>
          </w:p>
          <w:p w:rsidR="00C55601" w:rsidRPr="00C55601" w:rsidRDefault="00C55601" w:rsidP="00C5560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gdzie:</w:t>
            </w:r>
          </w:p>
          <w:p w:rsidR="00C55601" w:rsidRPr="00C55601" w:rsidRDefault="00C55601" w:rsidP="00C5560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Lp</w:t>
            </w:r>
            <w:r w:rsidR="00357174">
              <w:rPr>
                <w:rFonts w:ascii="Times New Roman" w:hAnsi="Times New Roman"/>
              </w:rPr>
              <w:t>k</w:t>
            </w:r>
            <w:r w:rsidRPr="00C55601">
              <w:rPr>
                <w:rFonts w:ascii="Times New Roman" w:hAnsi="Times New Roman"/>
              </w:rPr>
              <w:t>- liczba punktów uzyskanych przez instytucję szkoleniową</w:t>
            </w:r>
          </w:p>
          <w:p w:rsidR="00C55601" w:rsidRPr="00C55601" w:rsidRDefault="00C55601" w:rsidP="00C5560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maxLP – maksymalna liczba punktów jaką może uzyskać instytucja szkoleniowa</w:t>
            </w:r>
          </w:p>
        </w:tc>
      </w:tr>
      <w:tr w:rsidR="00C55601" w:rsidRPr="00C55601" w:rsidTr="008B452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contextualSpacing/>
              <w:jc w:val="both"/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 xml:space="preserve">Doświadczenie kadry </w:t>
            </w:r>
            <w:r w:rsidR="00B73C14">
              <w:rPr>
                <w:rFonts w:ascii="Times New Roman" w:hAnsi="Times New Roman"/>
              </w:rPr>
              <w:t xml:space="preserve">                </w:t>
            </w:r>
            <w:r w:rsidRPr="00C55601">
              <w:rPr>
                <w:rFonts w:ascii="Times New Roman" w:hAnsi="Times New Roman"/>
              </w:rPr>
              <w:lastRenderedPageBreak/>
              <w:t>w prowadzeniu szkoleń będących przedmiotem zamówienia-30%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lastRenderedPageBreak/>
              <w:t>Spełnia minimalne wymagania: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  <w:color w:val="FF0000"/>
              </w:rPr>
            </w:pP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Okres przeprowadzonych zajęć lub liczba szkoleń  będącego przedmiotem zamówienia: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5 szkoleń – 2 pkt.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Okres przeprowadzonych zajęć lub liczba szkoleń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 xml:space="preserve"> będącego przedmiotem zamówienia: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- od 5 do 8 - 3 pkt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- powyżej 8 – 4 pkt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Obliczenie punktów za powyższe kryterium nastąpi wg. poniższego wzoru: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(Lpk: maxLp) x 100 x 30%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gdzie:</w:t>
            </w:r>
          </w:p>
          <w:p w:rsidR="00C55601" w:rsidRPr="00C55601" w:rsidRDefault="00C55601" w:rsidP="00C55601">
            <w:pPr>
              <w:rPr>
                <w:rFonts w:ascii="Times New Roman" w:hAnsi="Times New Roman"/>
              </w:rPr>
            </w:pPr>
            <w:r w:rsidRPr="00C55601">
              <w:rPr>
                <w:rFonts w:ascii="Times New Roman" w:hAnsi="Times New Roman"/>
              </w:rPr>
              <w:t>Lpk – liczba punktów uzyskanych przez instytucję szkoleniową</w:t>
            </w:r>
          </w:p>
          <w:p w:rsidR="00C55601" w:rsidRPr="00C55601" w:rsidRDefault="00C55601" w:rsidP="00C55601">
            <w:pPr>
              <w:rPr>
                <w:color w:val="FF0000"/>
              </w:rPr>
            </w:pPr>
            <w:r w:rsidRPr="00C55601">
              <w:rPr>
                <w:rFonts w:ascii="Times New Roman" w:hAnsi="Times New Roman"/>
              </w:rPr>
              <w:t>maxLp – maksymalna liczba punktów jaką może uzyskać instytucja szkoleniowa</w:t>
            </w:r>
          </w:p>
        </w:tc>
      </w:tr>
    </w:tbl>
    <w:p w:rsidR="00C55601" w:rsidRPr="00C55601" w:rsidRDefault="00C55601" w:rsidP="00C5560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Calibri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C55601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C556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http://bip.pupchelm.pl</w:t>
        </w:r>
      </w:hyperlink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2" w:history="1">
        <w:r w:rsidRPr="00C556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C55601" w:rsidRPr="00C55601" w:rsidRDefault="00C55601" w:rsidP="00C55601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zamkniętej kopercie należy złożyć w siedzibie Powiatowego Urzędu Pracy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usługi społeczne - szkolenie : „</w:t>
      </w:r>
      <w:r w:rsidRPr="00C5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Operator koparkoładowarki (wszystkie typy) kl.</w:t>
      </w:r>
      <w:r w:rsidR="00357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357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POWER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opatrzona adresem i nazwą Wykonawcy. Termin składania ofert upływa dnia </w:t>
      </w:r>
      <w:r w:rsidR="00E14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.02.2020 r.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10.00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Otwarcie ofert nastąpi </w:t>
      </w:r>
      <w:r w:rsidR="0035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E14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.02.2020r.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10.30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pok. Nr </w:t>
      </w:r>
      <w:r w:rsidRPr="00C5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</w:p>
    <w:p w:rsidR="00C55601" w:rsidRPr="00C55601" w:rsidRDefault="00C55601" w:rsidP="00C55601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zamówienia. Podczas otwarcia ofert zamawiający poda nazwy oraz adresy wykonawców, a także informacje dotyczące ceny .  </w:t>
      </w:r>
    </w:p>
    <w:p w:rsidR="00C55601" w:rsidRPr="00C55601" w:rsidRDefault="00C55601" w:rsidP="00C5560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C55601" w:rsidRPr="00C55601" w:rsidRDefault="00C55601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C55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C55601" w:rsidRDefault="00C55601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57174" w:rsidRDefault="00357174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57174" w:rsidRDefault="00357174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57174" w:rsidRDefault="00357174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57174" w:rsidRDefault="00357174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73C14" w:rsidRDefault="00B73C14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73C14" w:rsidRPr="00C55601" w:rsidRDefault="00B73C14" w:rsidP="00C5560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55601" w:rsidRPr="00C55601" w:rsidRDefault="00C55601" w:rsidP="00C5560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C55601" w:rsidRPr="00C55601" w:rsidRDefault="00C55601" w:rsidP="003571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Przygotowanie oferty:</w:t>
      </w:r>
    </w:p>
    <w:p w:rsidR="00C55601" w:rsidRPr="00C55601" w:rsidRDefault="00C55601" w:rsidP="00C55601">
      <w:pPr>
        <w:numPr>
          <w:ilvl w:val="0"/>
          <w:numId w:val="11"/>
        </w:num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C55601" w:rsidRPr="00C55601" w:rsidRDefault="00C55601" w:rsidP="00C55601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C55601" w:rsidRPr="00C55601" w:rsidRDefault="00C55601" w:rsidP="00C55601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C55601" w:rsidRPr="00C55601" w:rsidRDefault="00C55601" w:rsidP="00C55601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C55601" w:rsidRPr="00C55601" w:rsidRDefault="00C55601" w:rsidP="00C55601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C55601" w:rsidRPr="00C55601" w:rsidRDefault="00C55601" w:rsidP="00C55601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C55601" w:rsidRPr="00C55601" w:rsidRDefault="00C55601" w:rsidP="00C55601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C55601" w:rsidRPr="00C55601" w:rsidRDefault="00C55601" w:rsidP="00C55601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C55601" w:rsidRPr="00C55601" w:rsidRDefault="00C55601" w:rsidP="00C55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C55601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C55601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601" w:rsidRPr="00C55601" w:rsidRDefault="00C55601" w:rsidP="00C5560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C55601" w:rsidRPr="00C55601" w:rsidRDefault="00C55601" w:rsidP="00C55601">
      <w:pPr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C55601" w:rsidRPr="00C55601" w:rsidRDefault="00C55601" w:rsidP="00C55601">
      <w:pPr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C55601" w:rsidRPr="00C55601" w:rsidRDefault="00C55601" w:rsidP="00C55601">
      <w:pPr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C55601" w:rsidRPr="00C55601" w:rsidRDefault="00C55601" w:rsidP="00C55601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C55601" w:rsidRPr="00C55601" w:rsidRDefault="00C55601" w:rsidP="00C55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04.05.2016, str. 1 z póź.zm.), dalej „RODO”, Zamawiający informuje, że:</w:t>
      </w:r>
    </w:p>
    <w:p w:rsidR="00C55601" w:rsidRPr="00C55601" w:rsidRDefault="00C55601" w:rsidP="00C55601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C55601" w:rsidRPr="00C55601" w:rsidRDefault="00C55601" w:rsidP="00C55601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inspektorem ochrony danych osobowych jest Pani Ewa Fidecka, kontakt: adres e-mail: IODO@zeto.lublin.pl;</w:t>
      </w:r>
    </w:p>
    <w:p w:rsidR="00C55601" w:rsidRPr="00C55601" w:rsidRDefault="00C55601" w:rsidP="00C55601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C55601" w:rsidRPr="00C55601" w:rsidRDefault="00C55601" w:rsidP="00C5560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C55601" w:rsidRPr="00C55601" w:rsidRDefault="00C55601" w:rsidP="00C5560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podmioty, którym udostępniona zostanie dokumentacja postępowania w oparciu</w:t>
      </w:r>
      <w:r w:rsidR="00357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art. 8 oraz art. 96 ust. 3 ustawy z dnia 29 stycznia 2004 r. – Prawo zamówień publicznych </w:t>
      </w:r>
      <w:r w:rsidR="00357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Dz.U. z 2019 r., poz.</w:t>
      </w:r>
      <w:r w:rsidR="00357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1843)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„ustawa Pzp,</w:t>
      </w:r>
    </w:p>
    <w:p w:rsidR="00C55601" w:rsidRPr="00C55601" w:rsidRDefault="00C55601" w:rsidP="00C5560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C55601" w:rsidRPr="00C55601" w:rsidRDefault="00C55601" w:rsidP="00C55601">
      <w:pPr>
        <w:numPr>
          <w:ilvl w:val="0"/>
          <w:numId w:val="13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C55601" w:rsidRPr="00C55601" w:rsidRDefault="00C55601" w:rsidP="00C55601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Pzp, związanym 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udziałem w postępowaniu o udzielenie zamówienia publicznego; konsekwencje niepodania określonych danych wynikają z ustawy Pzp;</w:t>
      </w:r>
    </w:p>
    <w:p w:rsidR="00C55601" w:rsidRPr="00C55601" w:rsidRDefault="00C55601" w:rsidP="00C55601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C55601" w:rsidRPr="00C55601" w:rsidRDefault="00C55601" w:rsidP="00C55601">
      <w:pPr>
        <w:numPr>
          <w:ilvl w:val="0"/>
          <w:numId w:val="13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C55601" w:rsidRPr="00C55601" w:rsidRDefault="00C55601" w:rsidP="00C55601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C55601" w:rsidRPr="00C55601" w:rsidRDefault="00C55601" w:rsidP="00C55601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C55601" w:rsidRPr="00C55601" w:rsidRDefault="00C55601" w:rsidP="00C55601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C55601" w:rsidRPr="00C55601" w:rsidRDefault="00C55601" w:rsidP="00C55601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C55601" w:rsidRPr="00C55601" w:rsidRDefault="00C55601" w:rsidP="00C5560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C55601" w:rsidRPr="00C55601" w:rsidRDefault="00C55601" w:rsidP="00C55601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C55601" w:rsidRPr="00C55601" w:rsidRDefault="00C55601" w:rsidP="00C55601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C55601" w:rsidRPr="00C55601" w:rsidRDefault="00C55601" w:rsidP="00C55601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2A258C" w:rsidRDefault="002A258C" w:rsidP="00C5560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A258C" w:rsidRPr="002A258C" w:rsidRDefault="002A258C" w:rsidP="002A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r w:rsidRPr="002A258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2A258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2A258C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- w podpisie -                                                                                                                       </w:t>
      </w:r>
    </w:p>
    <w:p w:rsidR="002A258C" w:rsidRPr="002A258C" w:rsidRDefault="002A258C" w:rsidP="002A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 p.o. DYREKTORA</w:t>
      </w:r>
    </w:p>
    <w:p w:rsidR="002A258C" w:rsidRPr="002A258C" w:rsidRDefault="002A258C" w:rsidP="002A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Powiatowego Urzędu Pracy</w:t>
      </w:r>
    </w:p>
    <w:p w:rsidR="002A258C" w:rsidRPr="002A258C" w:rsidRDefault="002A258C" w:rsidP="002A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2A258C" w:rsidRPr="002A258C" w:rsidRDefault="002A258C" w:rsidP="002A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      w Chełmie</w:t>
      </w:r>
    </w:p>
    <w:p w:rsidR="002A258C" w:rsidRPr="002A258C" w:rsidRDefault="002A258C" w:rsidP="002A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2A258C">
        <w:rPr>
          <w:rFonts w:ascii="Times New Roman" w:hAnsi="Times New Roman" w:cs="Times New Roman"/>
          <w:color w:val="000000"/>
          <w:sz w:val="18"/>
          <w:szCs w:val="18"/>
        </w:rPr>
        <w:t xml:space="preserve">      Barbara Gil</w:t>
      </w:r>
      <w:r w:rsidRPr="002A258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2A258C" w:rsidRPr="002A258C" w:rsidRDefault="002A258C" w:rsidP="002A258C">
      <w:pPr>
        <w:spacing w:before="100" w:beforeAutospacing="1" w:after="100" w:afterAutospacing="1"/>
        <w:ind w:left="426"/>
        <w:rPr>
          <w:rFonts w:eastAsia="Times New Roman"/>
          <w:sz w:val="18"/>
          <w:szCs w:val="18"/>
        </w:rPr>
      </w:pPr>
    </w:p>
    <w:bookmarkEnd w:id="0"/>
    <w:p w:rsidR="002A258C" w:rsidRPr="002A258C" w:rsidRDefault="002A258C" w:rsidP="002A258C">
      <w:pPr>
        <w:rPr>
          <w:rFonts w:ascii="Times New Roman" w:hAnsi="Times New Roman" w:cs="Times New Roman"/>
        </w:rPr>
      </w:pPr>
      <w:r>
        <w:t xml:space="preserve">       </w:t>
      </w:r>
      <w:r w:rsidRPr="002A258C">
        <w:rPr>
          <w:rFonts w:ascii="Times New Roman" w:hAnsi="Times New Roman" w:cs="Times New Roman"/>
        </w:rPr>
        <w:t>Chełm, dnia 10.02.2020 r.</w:t>
      </w:r>
    </w:p>
    <w:p w:rsidR="00C55601" w:rsidRPr="00C55601" w:rsidRDefault="00C55601" w:rsidP="002A2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0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</w:p>
    <w:p w:rsidR="00FB65B9" w:rsidRDefault="00FB65B9"/>
    <w:sectPr w:rsidR="00FB65B9" w:rsidSect="006F5A5D">
      <w:headerReference w:type="default" r:id="rId13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776" w:rsidRDefault="00767776" w:rsidP="00B015D2">
      <w:pPr>
        <w:spacing w:after="0" w:line="240" w:lineRule="auto"/>
      </w:pPr>
      <w:r>
        <w:separator/>
      </w:r>
    </w:p>
  </w:endnote>
  <w:endnote w:type="continuationSeparator" w:id="0">
    <w:p w:rsidR="00767776" w:rsidRDefault="0076777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776" w:rsidRDefault="00767776" w:rsidP="00B015D2">
      <w:pPr>
        <w:spacing w:after="0" w:line="240" w:lineRule="auto"/>
      </w:pPr>
      <w:r>
        <w:separator/>
      </w:r>
    </w:p>
  </w:footnote>
  <w:footnote w:type="continuationSeparator" w:id="0">
    <w:p w:rsidR="00767776" w:rsidRDefault="0076777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2A258C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AD10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9A0DD5"/>
    <w:multiLevelType w:val="hybridMultilevel"/>
    <w:tmpl w:val="3696757E"/>
    <w:lvl w:ilvl="0" w:tplc="B2AE3A90">
      <w:start w:val="2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174E0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A258C"/>
    <w:rsid w:val="0033172C"/>
    <w:rsid w:val="00357174"/>
    <w:rsid w:val="00417174"/>
    <w:rsid w:val="00423BBF"/>
    <w:rsid w:val="0049056D"/>
    <w:rsid w:val="0050019E"/>
    <w:rsid w:val="00567C52"/>
    <w:rsid w:val="00571619"/>
    <w:rsid w:val="005B6CCC"/>
    <w:rsid w:val="005C625A"/>
    <w:rsid w:val="0067054D"/>
    <w:rsid w:val="00697A1A"/>
    <w:rsid w:val="006F5A5D"/>
    <w:rsid w:val="007078DD"/>
    <w:rsid w:val="0075420C"/>
    <w:rsid w:val="00767776"/>
    <w:rsid w:val="007E399D"/>
    <w:rsid w:val="00897808"/>
    <w:rsid w:val="008E06FF"/>
    <w:rsid w:val="00914628"/>
    <w:rsid w:val="009235F4"/>
    <w:rsid w:val="009B3968"/>
    <w:rsid w:val="00A33A18"/>
    <w:rsid w:val="00B015D2"/>
    <w:rsid w:val="00B07598"/>
    <w:rsid w:val="00B457CA"/>
    <w:rsid w:val="00B73C14"/>
    <w:rsid w:val="00BE19C6"/>
    <w:rsid w:val="00C01E1C"/>
    <w:rsid w:val="00C1582D"/>
    <w:rsid w:val="00C55601"/>
    <w:rsid w:val="00C667B2"/>
    <w:rsid w:val="00C86DF3"/>
    <w:rsid w:val="00D355CA"/>
    <w:rsid w:val="00D867FF"/>
    <w:rsid w:val="00E142FF"/>
    <w:rsid w:val="00E14D95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771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56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8193-679B-4227-A444-8E480FC9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3742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2015-04-02T09:03:00Z</cp:lastPrinted>
  <dcterms:created xsi:type="dcterms:W3CDTF">2020-02-10T07:11:00Z</dcterms:created>
  <dcterms:modified xsi:type="dcterms:W3CDTF">2020-02-10T07:11:00Z</dcterms:modified>
</cp:coreProperties>
</file>