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95A" w:rsidRPr="00E3195A" w:rsidRDefault="00E3195A" w:rsidP="00E3195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E3195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Załącznik nr 9</w:t>
      </w:r>
    </w:p>
    <w:p w:rsidR="00E3195A" w:rsidRPr="00E3195A" w:rsidRDefault="00E3195A" w:rsidP="00E319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tbl>
      <w:tblPr>
        <w:tblW w:w="9548" w:type="dxa"/>
        <w:tblInd w:w="-1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2"/>
        <w:gridCol w:w="3103"/>
        <w:gridCol w:w="1163"/>
        <w:gridCol w:w="851"/>
        <w:gridCol w:w="895"/>
        <w:gridCol w:w="981"/>
        <w:gridCol w:w="982"/>
        <w:gridCol w:w="981"/>
      </w:tblGrid>
      <w:tr w:rsidR="000D22E5" w:rsidRPr="00BF46C8" w:rsidTr="00333CA4">
        <w:trPr>
          <w:trHeight w:val="518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5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F46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Proponowany preliminarz kosztów  szkolenia                                                                                                        </w:t>
            </w:r>
          </w:p>
        </w:tc>
      </w:tr>
      <w:tr w:rsidR="000D22E5" w:rsidRPr="00BF46C8" w:rsidTr="00333CA4">
        <w:trPr>
          <w:trHeight w:val="744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Lp. 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Pozycja wydatków 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jednostka miary (przykład)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Liczba jedn.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Stawka za jedn. netto 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Wartość netto 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Podatek VAT w zł 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Wartość brutto w zł </w:t>
            </w:r>
          </w:p>
        </w:tc>
      </w:tr>
      <w:tr w:rsidR="000D22E5" w:rsidRPr="00BF46C8" w:rsidTr="00333CA4">
        <w:trPr>
          <w:trHeight w:val="631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color w:val="000000"/>
              </w:rPr>
              <w:t xml:space="preserve">Koszty wynagrodzenia wykładowców 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color w:val="000000"/>
              </w:rPr>
              <w:t xml:space="preserve">godz.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22E5" w:rsidRPr="00BF46C8" w:rsidTr="00333CA4">
        <w:trPr>
          <w:trHeight w:val="547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color w:val="000000"/>
              </w:rPr>
              <w:t xml:space="preserve">Koszty obsługi administracyjnej 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color w:val="000000"/>
              </w:rPr>
              <w:t>godz.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22E5" w:rsidRPr="00BF46C8" w:rsidTr="00333CA4">
        <w:trPr>
          <w:trHeight w:val="391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color w:val="000000"/>
              </w:rPr>
              <w:t xml:space="preserve">Koszty egzaminów zewnętrznych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wchodzących w skład ECDL (BASE)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color w:val="000000"/>
              </w:rPr>
              <w:t>osoba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22E5" w:rsidRPr="00BF46C8" w:rsidTr="00333CA4">
        <w:trPr>
          <w:trHeight w:val="631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color w:val="000000"/>
              </w:rPr>
              <w:t>4.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color w:val="000000"/>
              </w:rPr>
              <w:t>Koszty wynajmu sal wykładowych/Laboratorium Egzaminacyjnego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color w:val="000000"/>
              </w:rPr>
              <w:t xml:space="preserve">dzień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22E5" w:rsidRPr="00BF46C8" w:rsidTr="00333CA4">
        <w:trPr>
          <w:trHeight w:val="563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color w:val="000000"/>
              </w:rPr>
              <w:t>5.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2E5" w:rsidRPr="00BF46C8" w:rsidRDefault="000D22E5" w:rsidP="00333CA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color w:val="000000"/>
              </w:rPr>
              <w:t>Koszty wynajmu komputerów z legalnym</w:t>
            </w:r>
            <w:r w:rsidR="00333CA4">
              <w:rPr>
                <w:rFonts w:ascii="Times New Roman" w:eastAsia="Times New Roman" w:hAnsi="Times New Roman" w:cs="Times New Roman"/>
                <w:color w:val="000000"/>
              </w:rPr>
              <w:t xml:space="preserve"> oprogramowaniem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color w:val="000000"/>
              </w:rPr>
              <w:t xml:space="preserve">dzień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D22E5" w:rsidRPr="00BF46C8" w:rsidTr="00333CA4">
        <w:trPr>
          <w:trHeight w:val="674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color w:val="000000"/>
              </w:rPr>
              <w:t>6.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color w:val="000000"/>
              </w:rPr>
              <w:t>Koszty materiałów biurowych (papier, toner, itp.)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color w:val="000000"/>
              </w:rPr>
              <w:t>osoba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22E5" w:rsidRPr="00BF46C8" w:rsidTr="00333CA4">
        <w:trPr>
          <w:trHeight w:val="617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color w:val="000000"/>
              </w:rPr>
              <w:t>7.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color w:val="000000"/>
              </w:rPr>
              <w:t xml:space="preserve">Koszty materiałów szkoleniowych 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color w:val="000000"/>
              </w:rPr>
              <w:t>osoba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22E5" w:rsidRPr="00BF46C8" w:rsidTr="00333CA4">
        <w:trPr>
          <w:trHeight w:val="617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2E5" w:rsidRPr="00BF46C8" w:rsidRDefault="00333CA4" w:rsidP="00B82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 w:rsidR="000D22E5" w:rsidRPr="00BF46C8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color w:val="000000"/>
              </w:rPr>
              <w:t>Koszty przewozu uczestników szkolenia do Laboratorium Egzaminacyjnego i powrotu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BF46C8">
              <w:rPr>
                <w:rFonts w:ascii="Times New Roman" w:eastAsia="Times New Roman" w:hAnsi="Times New Roman" w:cs="Times New Roman"/>
                <w:color w:val="000000"/>
              </w:rPr>
              <w:t>w przypadku przeprowadzan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ia egzaminów poza miastem Chełm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BF46C8">
              <w:rPr>
                <w:rFonts w:ascii="Times New Roman" w:eastAsia="Times New Roman" w:hAnsi="Times New Roman" w:cs="Times New Roman"/>
                <w:color w:val="000000"/>
              </w:rPr>
              <w:t>dzień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22E5" w:rsidRPr="00BF46C8" w:rsidTr="00333CA4">
        <w:trPr>
          <w:trHeight w:val="420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2E5" w:rsidRPr="00BF46C8" w:rsidRDefault="00333CA4" w:rsidP="00B82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="000D22E5" w:rsidRPr="00BF46C8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color w:val="000000"/>
              </w:rPr>
              <w:t>Koszty serwisu kawowego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color w:val="000000"/>
              </w:rPr>
              <w:t>osoba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22E5" w:rsidRPr="00BF46C8" w:rsidTr="00333CA4">
        <w:trPr>
          <w:trHeight w:val="420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2E5" w:rsidRPr="00BF46C8" w:rsidRDefault="00333CA4" w:rsidP="00B82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  <w:r w:rsidR="000D22E5" w:rsidRPr="00BF46C8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color w:val="000000"/>
              </w:rPr>
              <w:t>Koszty zaświadczeń, certyfikatów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color w:val="000000"/>
              </w:rPr>
              <w:t>osoba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22E5" w:rsidRPr="00BF46C8" w:rsidTr="00333CA4">
        <w:trPr>
          <w:trHeight w:val="296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2E5" w:rsidRPr="00BF46C8" w:rsidRDefault="000D22E5" w:rsidP="00333CA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333CA4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bookmarkStart w:id="0" w:name="_GoBack"/>
            <w:bookmarkEnd w:id="0"/>
            <w:r w:rsidRPr="00BF46C8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color w:val="000000"/>
              </w:rPr>
              <w:t xml:space="preserve">Planowany zysk 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22E5" w:rsidRPr="00BF46C8" w:rsidTr="00333CA4">
        <w:trPr>
          <w:trHeight w:val="674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b/>
              </w:rPr>
              <w:t xml:space="preserve">Koszt szkolenia … osób (od poz. 1 do poz. </w:t>
            </w:r>
            <w:r>
              <w:rPr>
                <w:rFonts w:ascii="Times New Roman" w:eastAsia="Times New Roman" w:hAnsi="Times New Roman" w:cs="Times New Roman"/>
                <w:b/>
              </w:rPr>
              <w:t>…</w:t>
            </w:r>
            <w:r w:rsidRPr="00BF46C8">
              <w:rPr>
                <w:rFonts w:ascii="Times New Roman" w:eastAsia="Times New Roman" w:hAnsi="Times New Roman" w:cs="Times New Roman"/>
                <w:b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podany w pełnych złotych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color w:val="000000"/>
              </w:rPr>
              <w:t>umowa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22E5" w:rsidRPr="00BF46C8" w:rsidTr="00333CA4">
        <w:trPr>
          <w:trHeight w:val="580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color w:val="000000"/>
              </w:rPr>
              <w:t xml:space="preserve">Koszt szkolenia na jedną osobę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podany w pełnych złotych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color w:val="000000"/>
              </w:rPr>
              <w:t>umowa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3195A" w:rsidRPr="00E3195A" w:rsidRDefault="00E3195A" w:rsidP="000D22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E3195A" w:rsidRPr="00E3195A" w:rsidRDefault="00E3195A" w:rsidP="00E3195A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eastAsia="Times New Roman" w:hAnsi="Times New Roman" w:cs="Times New Roman"/>
          <w:lang w:eastAsia="pl-PL"/>
        </w:rPr>
      </w:pPr>
      <w:r w:rsidRPr="00E3195A">
        <w:rPr>
          <w:rFonts w:ascii="Times New Roman" w:eastAsia="Times New Roman" w:hAnsi="Times New Roman" w:cs="Times New Roman"/>
          <w:lang w:eastAsia="pl-PL"/>
        </w:rPr>
        <w:t xml:space="preserve">................................................................... </w:t>
      </w:r>
    </w:p>
    <w:p w:rsidR="00FB65B9" w:rsidRPr="00E3195A" w:rsidRDefault="00E3195A" w:rsidP="00E319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E3195A">
        <w:rPr>
          <w:rFonts w:ascii="Times New Roman" w:eastAsia="Times New Roman" w:hAnsi="Times New Roman" w:cs="Times New Roman"/>
          <w:color w:val="000000"/>
          <w:lang w:eastAsia="pl-PL"/>
        </w:rPr>
        <w:t xml:space="preserve">                                                           (podpis i pieczęć osoby uprawnionej do reprezentowania Wykonawcy)</w:t>
      </w:r>
    </w:p>
    <w:sectPr w:rsidR="00FB65B9" w:rsidRPr="00E3195A" w:rsidSect="004A5E0F">
      <w:headerReference w:type="default" r:id="rId8"/>
      <w:footerReference w:type="default" r:id="rId9"/>
      <w:pgSz w:w="11906" w:h="16838"/>
      <w:pgMar w:top="1677" w:right="991" w:bottom="1417" w:left="1417" w:header="708" w:footer="8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0976" w:rsidRDefault="003C0976" w:rsidP="00B015D2">
      <w:pPr>
        <w:spacing w:after="0" w:line="240" w:lineRule="auto"/>
      </w:pPr>
      <w:r>
        <w:separator/>
      </w:r>
    </w:p>
  </w:endnote>
  <w:endnote w:type="continuationSeparator" w:id="0">
    <w:p w:rsidR="003C0976" w:rsidRDefault="003C0976" w:rsidP="00B01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582D" w:rsidRDefault="004A5E0F">
    <w:pPr>
      <w:pStyle w:val="Stopka"/>
    </w:pPr>
    <w:r>
      <w:rPr>
        <w:noProof/>
        <w:sz w:val="24"/>
        <w:szCs w:val="24"/>
        <w:lang w:eastAsia="pl-PL"/>
      </w:rPr>
      <w:drawing>
        <wp:anchor distT="36576" distB="36576" distL="36576" distR="36576" simplePos="0" relativeHeight="251670528" behindDoc="0" locked="0" layoutInCell="1" allowOverlap="1">
          <wp:simplePos x="0" y="0"/>
          <wp:positionH relativeFrom="column">
            <wp:posOffset>5581650</wp:posOffset>
          </wp:positionH>
          <wp:positionV relativeFrom="paragraph">
            <wp:posOffset>48260</wp:posOffset>
          </wp:positionV>
          <wp:extent cx="809625" cy="438785"/>
          <wp:effectExtent l="19050" t="0" r="9525" b="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43878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noProof/>
        <w:sz w:val="24"/>
        <w:szCs w:val="24"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-607613</wp:posOffset>
          </wp:positionH>
          <wp:positionV relativeFrom="paragraph">
            <wp:posOffset>48697</wp:posOffset>
          </wp:positionV>
          <wp:extent cx="766828" cy="439387"/>
          <wp:effectExtent l="1905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993" cy="44177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sz w:val="24"/>
        <w:szCs w:val="24"/>
        <w:lang w:eastAsia="pl-PL"/>
      </w:rPr>
      <w:drawing>
        <wp:anchor distT="36576" distB="36576" distL="36576" distR="36576" simplePos="0" relativeHeight="251668480" behindDoc="0" locked="0" layoutInCell="1" allowOverlap="1">
          <wp:simplePos x="0" y="0"/>
          <wp:positionH relativeFrom="column">
            <wp:posOffset>6383020</wp:posOffset>
          </wp:positionH>
          <wp:positionV relativeFrom="paragraph">
            <wp:posOffset>9972040</wp:posOffset>
          </wp:positionV>
          <wp:extent cx="914400" cy="502920"/>
          <wp:effectExtent l="19050" t="0" r="0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02920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noProof/>
        <w:sz w:val="24"/>
        <w:szCs w:val="24"/>
        <w:lang w:eastAsia="pl-PL"/>
      </w:rPr>
      <w:drawing>
        <wp:anchor distT="36576" distB="36576" distL="36576" distR="36576" simplePos="0" relativeHeight="251666432" behindDoc="0" locked="0" layoutInCell="1" allowOverlap="1">
          <wp:simplePos x="0" y="0"/>
          <wp:positionH relativeFrom="column">
            <wp:posOffset>6383020</wp:posOffset>
          </wp:positionH>
          <wp:positionV relativeFrom="paragraph">
            <wp:posOffset>9972040</wp:posOffset>
          </wp:positionV>
          <wp:extent cx="914400" cy="502920"/>
          <wp:effectExtent l="19050" t="0" r="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02920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0976" w:rsidRDefault="003C0976" w:rsidP="00B015D2">
      <w:pPr>
        <w:spacing w:after="0" w:line="240" w:lineRule="auto"/>
      </w:pPr>
      <w:r>
        <w:separator/>
      </w:r>
    </w:p>
  </w:footnote>
  <w:footnote w:type="continuationSeparator" w:id="0">
    <w:p w:rsidR="003C0976" w:rsidRDefault="003C0976" w:rsidP="00B01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15D2" w:rsidRDefault="003C0976">
    <w:pPr>
      <w:pStyle w:val="Nagwek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159.65pt;margin-top:-30.6pt;width:137.85pt;height:60.95pt;z-index:251664384;mso-width-relative:margin;mso-height-relative:margin" stroked="f">
          <v:textbox>
            <w:txbxContent>
              <w:p w:rsidR="004A5E0F" w:rsidRDefault="00EF40C5">
                <w:r>
                  <w:rPr>
                    <w:noProof/>
                    <w:lang w:eastAsia="pl-PL"/>
                  </w:rPr>
                  <w:drawing>
                    <wp:inline distT="0" distB="0" distL="0" distR="0">
                      <wp:extent cx="1341755" cy="795655"/>
                      <wp:effectExtent l="19050" t="0" r="0" b="0"/>
                      <wp:docPr id="2" name="Obraz 1" descr="C:\Users\dabram\Desktop\oznaczenia_efs_black_01-01a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Desktop\oznaczenia_efs_black_01-01a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41755" cy="7956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  <w:lang w:eastAsia="pl-PL"/>
      </w:rPr>
      <w:pict>
        <v:line id="_x0000_s2054" style="position:absolute;z-index:251662336;mso-wrap-distance-left:2.88pt;mso-wrap-distance-top:2.88pt;mso-wrap-distance-right:2.88pt;mso-wrap-distance-bottom:2.88pt" from="-33.35pt,37.95pt" to="490.15pt,37.95pt" o:cliptowrap="t">
          <v:shadow color="#ccc"/>
        </v:line>
      </w:pict>
    </w:r>
    <w:r>
      <w:rPr>
        <w:noProof/>
        <w:lang w:eastAsia="pl-PL"/>
      </w:rPr>
      <w:pict>
        <v:shape id="_x0000_s2049" type="#_x0000_t202" style="position:absolute;margin-left:-49.7pt;margin-top:-31.85pt;width:161.1pt;height:66pt;z-index:251658240;mso-width-relative:margin;mso-height-relative:margin" filled="f" stroked="f">
          <v:textbox style="mso-next-textbox:#_x0000_s2049">
            <w:txbxContent>
              <w:p w:rsidR="00B015D2" w:rsidRDefault="00BA7DE5" w:rsidP="00B015D2">
                <w:r>
                  <w:rPr>
                    <w:noProof/>
                    <w:lang w:eastAsia="pl-PL"/>
                  </w:rPr>
                  <w:drawing>
                    <wp:inline distT="0" distB="0" distL="0" distR="0">
                      <wp:extent cx="1619250" cy="841725"/>
                      <wp:effectExtent l="19050" t="0" r="0" b="0"/>
                      <wp:docPr id="1" name="Obraz 1" descr="C:\Users\dabram\AppData\Local\Microsoft\Windows\Temporary Internet Files\Content.Word\FE_PR_POZIOM-AchromatPozytyw-01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AppData\Local\Microsoft\Windows\Temporary Internet Files\Content.Word\FE_PR_POZIOM-AchromatPozytyw-01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20769" cy="8425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  <w:lang w:eastAsia="pl-PL"/>
      </w:rPr>
      <w:pict>
        <v:shape id="_x0000_s2050" type="#_x0000_t202" style="position:absolute;margin-left:322.2pt;margin-top:-27.75pt;width:180.5pt;height:50pt;z-index:251659264;mso-width-relative:margin;mso-height-relative:margin" stroked="f">
          <v:textbox style="mso-next-textbox:#_x0000_s2050">
            <w:txbxContent>
              <w:p w:rsidR="00B015D2" w:rsidRDefault="00C1582D" w:rsidP="00B015D2">
                <w:r>
                  <w:rPr>
                    <w:noProof/>
                    <w:lang w:eastAsia="pl-PL"/>
                  </w:rPr>
                  <w:drawing>
                    <wp:inline distT="0" distB="0" distL="0" distR="0">
                      <wp:extent cx="2181225" cy="657077"/>
                      <wp:effectExtent l="19050" t="0" r="9525" b="0"/>
                      <wp:docPr id="5" name="Obraz 2" descr="D:\POWER\POWER 2015\LOGA\Poziom UE\UE_EFS_POZIOM-Achromatyczny-Pozytyw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D:\POWER\POWER 2015\LOGA\Poziom UE\UE_EFS_POZIOM-Achromatyczny-Pozytyw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81225" cy="65707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F73622"/>
    <w:multiLevelType w:val="hybridMultilevel"/>
    <w:tmpl w:val="FD2C051C"/>
    <w:lvl w:ilvl="0" w:tplc="EEFE3FF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15D2"/>
    <w:rsid w:val="0002614B"/>
    <w:rsid w:val="00081793"/>
    <w:rsid w:val="000D22E5"/>
    <w:rsid w:val="000F4A24"/>
    <w:rsid w:val="000F5B95"/>
    <w:rsid w:val="001445B5"/>
    <w:rsid w:val="00245D54"/>
    <w:rsid w:val="0033172C"/>
    <w:rsid w:val="00333CA4"/>
    <w:rsid w:val="003C0976"/>
    <w:rsid w:val="00417174"/>
    <w:rsid w:val="004A5E0F"/>
    <w:rsid w:val="004C4E5F"/>
    <w:rsid w:val="00571619"/>
    <w:rsid w:val="005B0B63"/>
    <w:rsid w:val="005C625A"/>
    <w:rsid w:val="0067054D"/>
    <w:rsid w:val="00697A1A"/>
    <w:rsid w:val="006A2423"/>
    <w:rsid w:val="006F5A5D"/>
    <w:rsid w:val="006F61DC"/>
    <w:rsid w:val="007078DD"/>
    <w:rsid w:val="0075420C"/>
    <w:rsid w:val="007C6811"/>
    <w:rsid w:val="00840AC3"/>
    <w:rsid w:val="00914628"/>
    <w:rsid w:val="00922C8E"/>
    <w:rsid w:val="00986648"/>
    <w:rsid w:val="009B3968"/>
    <w:rsid w:val="00A33A18"/>
    <w:rsid w:val="00A761A0"/>
    <w:rsid w:val="00B015D2"/>
    <w:rsid w:val="00B07598"/>
    <w:rsid w:val="00B457CA"/>
    <w:rsid w:val="00B73F3B"/>
    <w:rsid w:val="00BA7DE5"/>
    <w:rsid w:val="00BE19C6"/>
    <w:rsid w:val="00C1582D"/>
    <w:rsid w:val="00D05054"/>
    <w:rsid w:val="00D355CA"/>
    <w:rsid w:val="00D867FF"/>
    <w:rsid w:val="00E3195A"/>
    <w:rsid w:val="00EB3990"/>
    <w:rsid w:val="00EC6E31"/>
    <w:rsid w:val="00EF40C5"/>
    <w:rsid w:val="00F26CE9"/>
    <w:rsid w:val="00F55830"/>
    <w:rsid w:val="00F85A80"/>
    <w:rsid w:val="00FB6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5:docId w15:val="{ED7CCDAF-72FC-49FE-B792-7D8AEB00D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17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015D2"/>
  </w:style>
  <w:style w:type="paragraph" w:styleId="Stopka">
    <w:name w:val="footer"/>
    <w:basedOn w:val="Normalny"/>
    <w:link w:val="StopkaZnak"/>
    <w:uiPriority w:val="99"/>
    <w:semiHidden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015D2"/>
  </w:style>
  <w:style w:type="paragraph" w:styleId="Tekstdymka">
    <w:name w:val="Balloon Text"/>
    <w:basedOn w:val="Normalny"/>
    <w:link w:val="TekstdymkaZnak"/>
    <w:uiPriority w:val="99"/>
    <w:semiHidden/>
    <w:unhideWhenUsed/>
    <w:rsid w:val="00B01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5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2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62A2C8-BEFB-460C-8466-25B354462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194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 Abramowicz</dc:creator>
  <cp:keywords/>
  <dc:description/>
  <cp:lastModifiedBy>Maria Steć</cp:lastModifiedBy>
  <cp:revision>30</cp:revision>
  <cp:lastPrinted>2015-07-09T10:32:00Z</cp:lastPrinted>
  <dcterms:created xsi:type="dcterms:W3CDTF">2015-03-19T10:03:00Z</dcterms:created>
  <dcterms:modified xsi:type="dcterms:W3CDTF">2020-01-22T09:10:00Z</dcterms:modified>
</cp:coreProperties>
</file>