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12" w:rsidRPr="003E7112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E7112">
        <w:rPr>
          <w:rFonts w:ascii="Times New Roman" w:hAnsi="Times New Roman" w:cs="Times New Roman"/>
        </w:rPr>
        <w:t xml:space="preserve">                                 </w:t>
      </w:r>
      <w:r w:rsidR="003E7112" w:rsidRPr="003E7112">
        <w:rPr>
          <w:rFonts w:ascii="Times New Roman" w:hAnsi="Times New Roman" w:cs="Times New Roman"/>
          <w:b/>
        </w:rPr>
        <w:t>Załącznik nr 6</w:t>
      </w:r>
      <w:r w:rsidRPr="003E7112">
        <w:rPr>
          <w:rFonts w:ascii="Times New Roman" w:hAnsi="Times New Roman" w:cs="Times New Roman"/>
          <w:b/>
        </w:rPr>
        <w:t xml:space="preserve"> </w:t>
      </w:r>
      <w:r w:rsidR="003E7112" w:rsidRPr="003E7112">
        <w:rPr>
          <w:rFonts w:ascii="Times New Roman" w:hAnsi="Times New Roman" w:cs="Times New Roman"/>
          <w:b/>
        </w:rPr>
        <w:t>do ogłoszenia o zamówieniu</w:t>
      </w:r>
      <w:r w:rsidRPr="003E7112">
        <w:rPr>
          <w:rFonts w:ascii="Times New Roman" w:hAnsi="Times New Roman" w:cs="Times New Roman"/>
          <w:b/>
        </w:rPr>
        <w:t xml:space="preserve">       </w:t>
      </w:r>
    </w:p>
    <w:p w:rsidR="003E7112" w:rsidRDefault="003E7112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D25B6" w:rsidRDefault="003E7112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7D25B6">
        <w:rPr>
          <w:rFonts w:ascii="Times New Roman" w:hAnsi="Times New Roman" w:cs="Times New Roman"/>
          <w:b/>
        </w:rPr>
        <w:t>Umowa Nr …………………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zawarta w dniu …………. w Chełmie pomiędzy Powiatowym Urzędem Pracy w Chełmie reprezentowanym przez </w:t>
      </w:r>
      <w:r>
        <w:rPr>
          <w:rFonts w:ascii="Times New Roman" w:hAnsi="Times New Roman" w:cs="Times New Roman"/>
          <w:b/>
        </w:rPr>
        <w:t>Dyrektora Powiatowego Urzędu Pracy w Chełmie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 zwanego w dalszej części umowy „Zamawiającym”,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firmą </w:t>
      </w:r>
      <w:r>
        <w:rPr>
          <w:rFonts w:ascii="Times New Roman" w:hAnsi="Times New Roman" w:cs="Times New Roman"/>
        </w:rPr>
        <w:t>…………………………………………………………………………………………. mającą swą siedzibę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………………………………………………………………………….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 xml:space="preserve">: ……………………….……………. ; </w:t>
      </w:r>
      <w:r>
        <w:rPr>
          <w:rFonts w:ascii="Times New Roman" w:hAnsi="Times New Roman" w:cs="Times New Roman"/>
          <w:b/>
        </w:rPr>
        <w:t>REGON: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Zwana w dalszej części umowy „Wykonawcą”, reprezentowana przez: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następującej treści: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rezultacie dokonania wyboru Wykonawcy w trybie ogłoszenia o zamówienie na usługi społeczne na podstawie art.138o ustawy z dnia 29 stycznia 2004 r. Prawo zam</w:t>
      </w:r>
      <w:r w:rsidR="00185E25">
        <w:rPr>
          <w:rFonts w:ascii="Times New Roman" w:hAnsi="Times New Roman" w:cs="Times New Roman"/>
        </w:rPr>
        <w:t>ówień publicznych (Dz. U. z 201</w:t>
      </w:r>
      <w:r w:rsidR="00BA37A9">
        <w:rPr>
          <w:rFonts w:ascii="Times New Roman" w:hAnsi="Times New Roman" w:cs="Times New Roman"/>
        </w:rPr>
        <w:t>8</w:t>
      </w:r>
      <w:r w:rsidR="00185E25">
        <w:rPr>
          <w:rFonts w:ascii="Times New Roman" w:hAnsi="Times New Roman" w:cs="Times New Roman"/>
        </w:rPr>
        <w:t xml:space="preserve"> r. poz. 19</w:t>
      </w:r>
      <w:r w:rsidR="00BA37A9">
        <w:rPr>
          <w:rFonts w:ascii="Times New Roman" w:hAnsi="Times New Roman" w:cs="Times New Roman"/>
        </w:rPr>
        <w:t>86</w:t>
      </w:r>
      <w:r w:rsidR="003E7112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 o wartości szacunkowej niższej od kwoty określonej  w art.138g ust.1 zostaje zawarta umowa następującej treści: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Zamawiający powierza, a Wykonawca przyjmuje do wykonania </w:t>
      </w:r>
      <w:r>
        <w:rPr>
          <w:rFonts w:ascii="Times New Roman" w:eastAsia="Arial" w:hAnsi="Times New Roman" w:cs="Times New Roman"/>
          <w:sz w:val="24"/>
          <w:szCs w:val="24"/>
        </w:rPr>
        <w:t>„Świadczenie usług pocztowych w obrocie krajowym i zagranicznym na potrzeby Powiatowego Urzędu Pracy w Chełmie”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Zakres usług obejmuje przyjmowanie, przemieszczanie i doręczanie przesyłek pocztowych w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obrocie krajowym i zagranicznym oraz ich zwrot po wyczerpaniu możliwości ich doręczenia lub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wydania odbiorcy i zwrot ZPO (zwrotne potwierdzenie odbioru) pokwitowane przez adresata.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Określone w formularzu cenowym (załącznik nr 2 do ogłoszenia o zamówieniu) rodzaje i ilości przesyłek w ramach świadczonych usług zostały przyjęte przez Zamawiającego szacunkowo, wyłącznie w celu wyliczenia ceny oferty. Rzeczywista ilość przesyłek pocztowych będzie wynikała z rzeczywistych potrzeb Zamawiającego. 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nadania korespondencji lub zwrotu przesyłki, które nie zostały ujęte w „formularzu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cenowym” (stanowiącym załącznik nr 1 do umowy), podstawa do rozliczeń między stronami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będą ceny podane w cenniku usług pocztowych prowadzonych przez Wykonawcę.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przed zawarciem umowy zobowiązany jest do przedłożenia obowiązującego cennika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 pocztowych.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Zamawiający informuje, że wskazane w „kolumnie 3”, „formularza cenowego” przyjęte gabaryty A i B podane zostały w oparciu o aktualne wymagania podczas wysyłki i wynoszą one: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Gabaryt A – przesyłka o wymiarach: Minimum – wymiary strony adresowej nie mogą być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mniejsze niż 90x140 mm: Maksimum – żaden z wymiarów nie może przekroczyć: wysokości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20mm, długości 325 mm, szerokości 230 mm.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Gabaryt B – przesyłka o wymiarach: Minimum – jeśli choć jeden z wymiarów przekracza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(grubość ) 20 mm lub długość 325 mm; Maksimum – długość + szerokość +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nie może przekraczać 900 mm, największy z wymiarów (długość) nie może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przekroczyć 600 mm.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Usługa dostarczania przesyłek pocztowych świadczona będzie przez Wykonawcę do każdego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wskazanego przez Zamawiającego adresu na terenie RP i poza granicami RP.</w:t>
      </w:r>
    </w:p>
    <w:p w:rsidR="00A768E9" w:rsidRDefault="00A768E9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68E9" w:rsidRDefault="00A768E9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zapewnia możliwość nadawania wszystkich przesyłek objętych przedmiotem umowy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codziennie w dni robocze tj. przez 5 dni w tygodniu od poniedziałku do piątku.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zapewnia, że placówka nadawczo – odbiorcza Wykonawcy będzie czynna codziennie,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 robocze, od poniedziałku do piątku w godzinach co najmniej od 8.00 do 20.00. 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Dostarczanie przesyłek pocztowych oraz ZPO (zwrotne potwierdzenie odbioru) i zwrotów odbywać się będzie codziennie od poniedziałku do piątku w siedzibie Zamawiającego w godz. od 8.00 do 11.00 (</w:t>
      </w:r>
      <w:proofErr w:type="spellStart"/>
      <w:r>
        <w:rPr>
          <w:rFonts w:ascii="Times New Roman" w:hAnsi="Times New Roman" w:cs="Times New Roman"/>
        </w:rPr>
        <w:t>Pl.Niepodległości</w:t>
      </w:r>
      <w:proofErr w:type="spellEnd"/>
      <w:r>
        <w:rPr>
          <w:rFonts w:ascii="Times New Roman" w:hAnsi="Times New Roman" w:cs="Times New Roman"/>
        </w:rPr>
        <w:t xml:space="preserve"> 1, 22-100 Chełm, parter pokój nr 44).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Odbieranie korespondencji przez Wykonawcę  będzie odbywać się w siedzibie Zamawiającego  </w:t>
      </w:r>
      <w:r w:rsidR="00A768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w godz. od 14.00 do godz. 15.00.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Odbioru przesyłek pocztowych przygotowanych do wysyłki dokonywać będzie upoważniony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 Wykonawcy po okazaniu stosownego upoważnienia.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przesyłek pocztowych przygotowanych do wysyłki będzie każdorazowo dokumentowany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przedstawiciela Wykonawcy , podpisem , datą i godziną  w „Rejestrze zestawień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…. r.” oraz na zestawieniu ilościowo – wartościowym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wg poszczególnych kategorii wagowych (dla przesyłek zwykłych – nierejestrowanych).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Nadanie przesyłek pocztowych objętych przedmiotem zamówienia następować będzie w dniu ich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odbioru przez Wykonawcę od Zamawiającego.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Zwrot niedoręczonych przesyłek pocztowych do Zamawiającego odbywać się będzie niezwłocznie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wyczerpaniu możliwości ich doręczenia, z podaniem przyczyny niedoręczenia. Wykonawca jest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zobowiązany codziennie przekazywać Zamawiającemu informacje o ilości zwrotów.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Wykonawca jest zobowiązany do doręczenia Zamawiającemu pokwitowanego przez adresata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zwrotnego potwierdzenia odbioru, niezwłocznie po dokonaniu doręczenia przesyłki, nie później niż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7 dni roboczych od dnia doręczenia przesyłki adresatowi.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W każdym przypadku nieobecności adresata przesyłki Wykonawca pozostawi adresatowi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 o próbie dostarczenia przesyłki zawierające wskazanie miejsca i czasu odbioru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przez adresata. Termin odbioru przesyłki przez adresata po pierwszym awizo ustala się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dni, licząc od dnia pozostawienia pierwszego zawiadomienia, a po upływie tego terminu w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przypadku niepodjęcia przesyłki przez adresata wymagane jest wystawienie powtórnego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zawiadomienia (powtórne awizo) o możliwości odbioru przesyłki w terminie nie dłuższym niż 14 dni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licząc od dnia pierwszego zawiadomienia. Po upływie czternastodniowego terminu nieodebrania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adresata przesyłka podlega zwrotowi z podaniem przyczyny nieodebrania przesyłki.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Usługę pocztową w zakresie przesyłki rejestrowanej uważa się za niedokonaną, jeżeli doręczenie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przesyłki rejestrowanej lub zawiadomienie o próbie doręczenia nie nastąpiło w terminie 14 dni od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nadania.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Reklamacje z tytułu niewykonania usługi Zamawiający może zgłosić do Wykonawcy po upływie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dni od dnia nadania przesyłki rejestrowanej, nie później jednak niż w terminie 12 miesięcy od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ich nadania. Termin udzielenia odpowiedzi na reklamacje nie może przekroczyć 30 dni od dnia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otrzymania reklamacji.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Wykonawca zobowiązany jest do zapewnienia n</w:t>
      </w:r>
      <w:r w:rsidR="009C28A7">
        <w:rPr>
          <w:rFonts w:ascii="Times New Roman" w:hAnsi="Times New Roman" w:cs="Times New Roman"/>
        </w:rPr>
        <w:t>umerów</w:t>
      </w:r>
      <w:r>
        <w:rPr>
          <w:rFonts w:ascii="Times New Roman" w:hAnsi="Times New Roman" w:cs="Times New Roman"/>
        </w:rPr>
        <w:t xml:space="preserve"> identyfikujących przesyłki polecone oraz do nanoszenia tych n</w:t>
      </w:r>
      <w:r w:rsidR="009C28A7">
        <w:rPr>
          <w:rFonts w:ascii="Times New Roman" w:hAnsi="Times New Roman" w:cs="Times New Roman"/>
        </w:rPr>
        <w:t>ume</w:t>
      </w:r>
      <w:r>
        <w:rPr>
          <w:rFonts w:ascii="Times New Roman" w:hAnsi="Times New Roman" w:cs="Times New Roman"/>
        </w:rPr>
        <w:t>r</w:t>
      </w:r>
      <w:r w:rsidR="009C28A7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na wszystkich wymaganych przez siebie dokumentach.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68E9" w:rsidRDefault="00A768E9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68E9" w:rsidRDefault="00A768E9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korzystał będzie z druku „zwrotne potwierdzenie odbioru”. Druk ten będzie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dostarczany przez Wykonawcę na bieżąco zgodnie z zapotrzebowaniem nieodpłatnie.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zobowiązany jest do honorowania i obsługiwania „zwrotnego potwierdzenia odbioru”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stanowiącego potwierdzenie doręczenia i odbioru przesyłki na zasadach określonych w ustawie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A14CEE">
        <w:rPr>
          <w:rFonts w:ascii="Times New Roman" w:hAnsi="Times New Roman" w:cs="Times New Roman"/>
        </w:rPr>
        <w:t xml:space="preserve"> 14 czerwca 1960 r. Kodeks postę</w:t>
      </w:r>
      <w:r>
        <w:rPr>
          <w:rFonts w:ascii="Times New Roman" w:hAnsi="Times New Roman" w:cs="Times New Roman"/>
        </w:rPr>
        <w:t>powania administracyjnego (</w:t>
      </w:r>
      <w:proofErr w:type="spellStart"/>
      <w:r w:rsidR="00A14CEE">
        <w:rPr>
          <w:rFonts w:ascii="Times New Roman" w:hAnsi="Times New Roman" w:cs="Times New Roman"/>
        </w:rPr>
        <w:t>j.t.Dz.U</w:t>
      </w:r>
      <w:proofErr w:type="spellEnd"/>
      <w:r w:rsidR="00A14CEE">
        <w:rPr>
          <w:rFonts w:ascii="Times New Roman" w:hAnsi="Times New Roman" w:cs="Times New Roman"/>
        </w:rPr>
        <w:t>. 20</w:t>
      </w:r>
      <w:r w:rsidR="003E7112">
        <w:rPr>
          <w:rFonts w:ascii="Times New Roman" w:hAnsi="Times New Roman" w:cs="Times New Roman"/>
        </w:rPr>
        <w:t>18, poz.2096)</w:t>
      </w:r>
      <w:r>
        <w:rPr>
          <w:rFonts w:ascii="Times New Roman" w:hAnsi="Times New Roman" w:cs="Times New Roman"/>
        </w:rPr>
        <w:t>.</w:t>
      </w:r>
      <w:r w:rsidR="003E711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Druk zwrotne potwierdzenie odbioru w trybie KPA, stanowi koszt Zamawiającego, który zakupiony zostanie w ramach odrębnej procedury.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Zamawiający będzie korzystał wyłącznie ze swojego opakowania przesyłek pocztowych.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przesyłek listowych stanowi koperta Zamawiającego, odpowiednio zabezpieczona.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paczki powinno stanowić zabezpieczenie przed dostępem do zawartości oraz aby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uniemożliwiało uszkodzenie przesyłki w czasie przemieszczania.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uszkodzenia przesyłki pocztowej przez Wykonawcę ma on obowiązek zabezpieczyć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przesyłkę, a w przypadku znacznych uszkodzeń przesyłki rejestrowanej – sporządzić protokolarny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jej stanu, bez wglądu w jej zawartość, chyba, że w wyniku uszkodzenia przesyłki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rejestrowanej może wystąpić dalsze uszkodzenie lub ubytek jej zawartości.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Zamawiający zobowiązuje się: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do właściwego przygotowania przesyłek pocztowych do nadawania oraz sporządzania zestawień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przesyłek nierejestrowanych i rejestrowanych,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do nadawania przesyłek pocztowych w stanie uporządkowanym przez co należy rozumieć: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dla przesyłek rejestrowanych – wpisanie każdej przesyłki do „Rejestru zestawień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korespondencji, z dnia . . r.” przygotowanego w dwóch egzemplarzach, z których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 będzie przeznaczony dla Wykonawcy w celach rozliczeniowych, a kopia stanowić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dla Zamawiającego potwierdzenie nadania danej partii przesyłek,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dla przesyłek zwykłych – nierejestrowanych – zestawienie ilościowo – wartościowe przesyłek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dla celów rozliczeniowych w dwóch egzemplarzach, z których oryginał będzie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przeznaczony dla Wykonawcy w celach rozliczeniowych, a kopia stanowić będzie dla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potwierdzenie nadania danej partii przesyłek,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do umieszczenia na przesyłce pocztowej nazwy odbiorcy wraz z jego adresem (podany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w pocztowej książce nadawczej lub w innym równoważnym dokumencie dla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przesyłek rejestrowanych) oraz pieczątki (nadruku) określającej pełną nazwę i adres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 na stronie adresowej każdej nadawanej przesyłki,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do umieszczenia na stronie adresowej przesyłek, w miejscu przeznaczonym na opłatę napisu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(nadruku) lub odcisku pieczęci o treści wskazanej przez Wykonawcę.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69247A" w:rsidRDefault="0069247A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pocztowe będą świadczone zgodnie z obowiązującymi przepisami prawa, a w szczególności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z:</w:t>
      </w:r>
    </w:p>
    <w:p w:rsidR="007D25B6" w:rsidRDefault="007D25B6" w:rsidP="007D2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17 listopada 1964r. – Kodeks postęp</w:t>
      </w:r>
      <w:r w:rsidR="0069247A">
        <w:rPr>
          <w:rFonts w:ascii="Times New Roman" w:hAnsi="Times New Roman" w:cs="Times New Roman"/>
        </w:rPr>
        <w:t>owania cywilnego (</w:t>
      </w:r>
      <w:r w:rsidR="004E0764">
        <w:rPr>
          <w:rFonts w:ascii="Times New Roman" w:hAnsi="Times New Roman" w:cs="Times New Roman"/>
        </w:rPr>
        <w:t xml:space="preserve"> Dz.U.201</w:t>
      </w:r>
      <w:r w:rsidR="003E7112">
        <w:rPr>
          <w:rFonts w:ascii="Times New Roman" w:hAnsi="Times New Roman" w:cs="Times New Roman"/>
        </w:rPr>
        <w:t>8</w:t>
      </w:r>
      <w:r w:rsidR="004E0764">
        <w:rPr>
          <w:rFonts w:ascii="Times New Roman" w:hAnsi="Times New Roman" w:cs="Times New Roman"/>
        </w:rPr>
        <w:t>,poz.1</w:t>
      </w:r>
      <w:r w:rsidR="003E7112">
        <w:rPr>
          <w:rFonts w:ascii="Times New Roman" w:hAnsi="Times New Roman" w:cs="Times New Roman"/>
        </w:rPr>
        <w:t>360</w:t>
      </w:r>
      <w:r>
        <w:rPr>
          <w:rFonts w:ascii="Times New Roman" w:hAnsi="Times New Roman" w:cs="Times New Roman"/>
        </w:rPr>
        <w:t xml:space="preserve"> z</w:t>
      </w:r>
      <w:r w:rsidR="003E71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zm.),</w:t>
      </w:r>
    </w:p>
    <w:p w:rsidR="007D25B6" w:rsidRDefault="007D25B6" w:rsidP="007D2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14 czerwca 1960r. – Kodeks postępowania administrac</w:t>
      </w:r>
      <w:r w:rsidR="00263B1F">
        <w:rPr>
          <w:rFonts w:ascii="Times New Roman" w:hAnsi="Times New Roman" w:cs="Times New Roman"/>
        </w:rPr>
        <w:t>yjne</w:t>
      </w:r>
      <w:r w:rsidR="0069247A">
        <w:rPr>
          <w:rFonts w:ascii="Times New Roman" w:hAnsi="Times New Roman" w:cs="Times New Roman"/>
        </w:rPr>
        <w:t xml:space="preserve">go </w:t>
      </w:r>
      <w:r w:rsidR="003E7112">
        <w:rPr>
          <w:rFonts w:ascii="Times New Roman" w:hAnsi="Times New Roman" w:cs="Times New Roman"/>
        </w:rPr>
        <w:t>(</w:t>
      </w:r>
      <w:proofErr w:type="spellStart"/>
      <w:r w:rsidR="003E7112">
        <w:rPr>
          <w:rFonts w:ascii="Times New Roman" w:hAnsi="Times New Roman" w:cs="Times New Roman"/>
        </w:rPr>
        <w:t>j.t.Dz.U</w:t>
      </w:r>
      <w:proofErr w:type="spellEnd"/>
      <w:r w:rsidR="003E7112">
        <w:rPr>
          <w:rFonts w:ascii="Times New Roman" w:hAnsi="Times New Roman" w:cs="Times New Roman"/>
        </w:rPr>
        <w:t>. 2018, poz.2096</w:t>
      </w:r>
      <w:r w:rsidR="00263B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7D25B6" w:rsidRDefault="007D25B6" w:rsidP="005951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29 sierpnia 1997r</w:t>
      </w:r>
      <w:r w:rsidR="005951C0">
        <w:rPr>
          <w:rFonts w:ascii="Times New Roman" w:hAnsi="Times New Roman" w:cs="Times New Roman"/>
        </w:rPr>
        <w:t>. Ordynacja podatkowa (</w:t>
      </w:r>
      <w:r w:rsidR="005951C0" w:rsidRPr="005951C0">
        <w:rPr>
          <w:rFonts w:ascii="Times New Roman" w:hAnsi="Times New Roman" w:cs="Times New Roman"/>
        </w:rPr>
        <w:t xml:space="preserve"> Dz. U. z 201</w:t>
      </w:r>
      <w:r w:rsidR="003E7112">
        <w:rPr>
          <w:rFonts w:ascii="Times New Roman" w:hAnsi="Times New Roman" w:cs="Times New Roman"/>
        </w:rPr>
        <w:t>8</w:t>
      </w:r>
      <w:r w:rsidR="005951C0" w:rsidRPr="005951C0">
        <w:rPr>
          <w:rFonts w:ascii="Times New Roman" w:hAnsi="Times New Roman" w:cs="Times New Roman"/>
        </w:rPr>
        <w:t xml:space="preserve"> r. poz. </w:t>
      </w:r>
      <w:r w:rsidR="003E7112">
        <w:rPr>
          <w:rFonts w:ascii="Times New Roman" w:hAnsi="Times New Roman" w:cs="Times New Roman"/>
        </w:rPr>
        <w:t>800 ze zm.</w:t>
      </w:r>
      <w:r>
        <w:rPr>
          <w:rFonts w:ascii="Times New Roman" w:hAnsi="Times New Roman" w:cs="Times New Roman"/>
        </w:rPr>
        <w:t>),</w:t>
      </w:r>
    </w:p>
    <w:p w:rsidR="007D25B6" w:rsidRPr="00B71073" w:rsidRDefault="007D25B6" w:rsidP="007D2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1073">
        <w:rPr>
          <w:rFonts w:ascii="Times New Roman" w:hAnsi="Times New Roman" w:cs="Times New Roman"/>
        </w:rPr>
        <w:t xml:space="preserve">ustawa z dnia 23 listopada 2012 r. Prawo pocztowe </w:t>
      </w:r>
      <w:r w:rsidR="0069247A">
        <w:rPr>
          <w:rFonts w:ascii="Times New Roman" w:hAnsi="Times New Roman" w:cs="Times New Roman"/>
        </w:rPr>
        <w:t>(</w:t>
      </w:r>
      <w:r w:rsidR="00B71073" w:rsidRPr="00B71073">
        <w:rPr>
          <w:rFonts w:ascii="Times New Roman" w:hAnsi="Times New Roman" w:cs="Times New Roman"/>
        </w:rPr>
        <w:t xml:space="preserve"> Dz. U. z 2017 r. poz. 1481</w:t>
      </w:r>
      <w:r w:rsidR="003E7112">
        <w:rPr>
          <w:rFonts w:ascii="Times New Roman" w:hAnsi="Times New Roman" w:cs="Times New Roman"/>
        </w:rPr>
        <w:t xml:space="preserve"> ze zm.</w:t>
      </w:r>
      <w:r w:rsidR="00B71073" w:rsidRPr="00B71073">
        <w:rPr>
          <w:rFonts w:ascii="Times New Roman" w:hAnsi="Times New Roman" w:cs="Times New Roman"/>
        </w:rPr>
        <w:t>)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69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</w:t>
      </w:r>
      <w:r w:rsidR="00185E25">
        <w:rPr>
          <w:rFonts w:ascii="Times New Roman" w:hAnsi="Times New Roman" w:cs="Times New Roman"/>
        </w:rPr>
        <w:t>rta na okres: od dnia 01.01.201</w:t>
      </w:r>
      <w:r w:rsidR="009C28A7">
        <w:rPr>
          <w:rFonts w:ascii="Times New Roman" w:hAnsi="Times New Roman" w:cs="Times New Roman"/>
        </w:rPr>
        <w:t>9</w:t>
      </w:r>
      <w:r w:rsidR="0064331E">
        <w:rPr>
          <w:rFonts w:ascii="Times New Roman" w:hAnsi="Times New Roman" w:cs="Times New Roman"/>
        </w:rPr>
        <w:t xml:space="preserve"> </w:t>
      </w:r>
      <w:r w:rsidR="00185E25">
        <w:rPr>
          <w:rFonts w:ascii="Times New Roman" w:hAnsi="Times New Roman" w:cs="Times New Roman"/>
        </w:rPr>
        <w:t>r. do 31.12.201</w:t>
      </w:r>
      <w:r w:rsidR="009C28A7">
        <w:rPr>
          <w:rFonts w:ascii="Times New Roman" w:hAnsi="Times New Roman" w:cs="Times New Roman"/>
        </w:rPr>
        <w:t>9</w:t>
      </w:r>
      <w:r w:rsidR="00643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9C28A7" w:rsidRDefault="009C28A7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28A7" w:rsidRDefault="009C28A7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Wynagrodzenie brutto za wykonanie przedmiotu umowy, zgodnie ze złożoną ofertą wynosi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……………………..zł. (słownie: ……………………………………….)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zrealizowania przez Zamawiającego całości zamówienia wynikającej z wykazu z Załącznika nr 1 do umowy i w ilościach określonych w tym załączniku.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Wynagrodzenie określone w ust. 1 odnosi się do ilości określonych w Załączniku nr 2 do ogłoszenia o zamówieniu. Zrealizowanie przez Zamawiającego innych ilości przesyłek pocztowych wynikających z rzeczywistych potrzeb Zamawiającego spowoduje zmianę wynagrodzenia należnego Wykonawcy, określonego w ust. 1.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określonym w ust. 2 Wykonawcy nie przysługuje roszczenie odszkodowawcze.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Podstawa obliczania należności jest suma opłat za przesyłki faktycznie nadane przez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Zamawiającego lub zwrócone do Zamawiającego z powodu braku możliwości ich doręczenia –  </w:t>
      </w:r>
      <w:r w:rsidR="0090317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w miesięcznym okresie rozliczeniowym i potwierdzona na podstawie dokumentów nadawczych oraz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oddawczych.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Wykonawca otrzyma wynagrodzenie za rzeczywistą ilość zrealizowanej usługi, określoną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ceny jednostkowej zawartej w formularzu ofertowym i rzeczywistej ilości wykonanych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usług. Podane w formularzu cenowym przewidywane ilości nadawanych przesyłek przez okres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obowiązywania umowy są szacunkowe i mogą ulec zmianie w zależności od potrzeb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na co Wykonawca wyraża zgodę tym samym oświadczając, ze nie będzie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dochodził roszczeń z tytułu zmian rodzajowych i ilościowych w trakcie realizacji umowy.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Ceny jednostkowe podane w formularzu cenowym uwzględniają wszystkie koszty związane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realizacją przedmiotu umowy.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Cena jednostkowa podana przez Wykonawcę w formularzu cenowym nie będzie ulegała zmianom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cały okres obowiązywania umowy z zastrzeżeniem: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zmiany stawki VAT na usługi pocztowe, w czasie trwania niniejszej umowy, co spowoduje zastosowanie przez wykonawcę obowiązującej stawki podatku VAT i skutkować będzie zmianą cen jednostkowych przesyłek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wystąpienia przyczyn, za które Zamawiający nie ponosi odpowiedzialności, których nie mógł wcześniej przewidzieć bądź w wyniku przedłużenia procedury przetargowej, zaszła konieczność zmiany terminu wykonania umowy – w takim przypadku Wykonawca zobowiązuje się rozpocząć realizację przedmiotu zamówienia w innym, wskazanym przez Zamawiającego terminie.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Opłata za niewykonane usługi komplementarne (tj. potwierdzenie odbioru przesyłki rejestrowanej)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wniesiona przy nadawaniu przesyłek podlega zwrotowi. Zwrot dokonywany będzie poprzez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pomniejszenie kwoty opłat za zwrócone przesyłki. Różnica kwot za zwrot przesyłek oraz opłat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należnych z tytułu niewykonania usług komplementarnych stanowić będzie należność dla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W przypadku nadania przez Zamawiającego przesyłek nieujętych w formularzu cenowym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rozliczeń będą ceny z aktualnego cennika usług pocztowych Wykonawcy.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Rozliczenia finansowe będą dokonywane w okresach miesięcznych od pierwszego do ostatniego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miesiąca na podstawie specyfikacji wykonanych usług pocztowych sporządzonej przez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Wykonawcę, która stanowić powinna załącznik do faktury 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Uiszczanie opłat za nadawanie przesyłek będzie dokonywane w formie opłaty „z dołu”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faktury  wystawionej po okresie rozliczeniowym za przesyłki faktycznie nadane lub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zwrócone.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Należności będą regulowane z konta Zamawiającego na konto Wykonawcy wskazane w fakturze.</w:t>
      </w:r>
    </w:p>
    <w:p w:rsidR="007D25B6" w:rsidRDefault="007D25B6" w:rsidP="007D25B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  Termin płatności faktur wynosi 21 dni od daty otrzymania faktury  przez Zamawiającego przelewem na rachunek bankowy Wykonawcy.</w:t>
      </w:r>
      <w:r>
        <w:rPr>
          <w:rFonts w:ascii="Times New Roman" w:hAnsi="Times New Roman"/>
        </w:rPr>
        <w:t xml:space="preserve"> 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 Wykonawca wystawi fakturę na: 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Urząd Pracy w Chełmie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Pl.Niepodległości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22-100 Chełm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563 10 57 23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Za dzień zapłaty </w:t>
      </w:r>
      <w:r w:rsidR="00C977C4">
        <w:rPr>
          <w:rFonts w:ascii="Times New Roman" w:hAnsi="Times New Roman" w:cs="Times New Roman"/>
        </w:rPr>
        <w:t>strony przyjmują</w:t>
      </w:r>
      <w:r>
        <w:rPr>
          <w:rFonts w:ascii="Times New Roman" w:hAnsi="Times New Roman" w:cs="Times New Roman"/>
        </w:rPr>
        <w:t xml:space="preserve"> dzień </w:t>
      </w:r>
      <w:r w:rsidR="00C977C4">
        <w:rPr>
          <w:rFonts w:ascii="Times New Roman" w:hAnsi="Times New Roman" w:cs="Times New Roman"/>
        </w:rPr>
        <w:t xml:space="preserve">wpływu środków na </w:t>
      </w:r>
      <w:r>
        <w:rPr>
          <w:rFonts w:ascii="Times New Roman" w:hAnsi="Times New Roman" w:cs="Times New Roman"/>
        </w:rPr>
        <w:t>rachun</w:t>
      </w:r>
      <w:r w:rsidR="00C977C4">
        <w:rPr>
          <w:rFonts w:ascii="Times New Roman" w:hAnsi="Times New Roman" w:cs="Times New Roman"/>
        </w:rPr>
        <w:t>ek bankowy</w:t>
      </w:r>
      <w:r>
        <w:rPr>
          <w:rFonts w:ascii="Times New Roman" w:hAnsi="Times New Roman" w:cs="Times New Roman"/>
        </w:rPr>
        <w:t xml:space="preserve"> </w:t>
      </w:r>
      <w:r w:rsidR="00C977C4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>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Zamawiający obciąży Wykonawcę karą umowną w wysokości 10% wynagrodzenia maksymalnego, określonego w § </w:t>
      </w:r>
      <w:r w:rsidR="005B3DB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ust. 1, w przypadku rozwiązania umowy z przyczyn leżących po stronie Wykonawcy.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Wykonawca obciąży Zamawiającego karą umowną w wysokości 10% wynagrodzenia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maksymalnego, określonego w § </w:t>
      </w:r>
      <w:r w:rsidR="005B3DB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ust. 1, w przypadku rozwiązania umowy z przyczyn leżących po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Zamawiającego.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 przypadku utraty, ubytku, uszkodzenia przesyłki bądź niewykonania lub nienależytego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usług stanowiących przedmiot zamówienia, Wykonawca zapłaci Zamawiającemu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należne odszkodowania, zgodnie z przepisami rozdziału 8 (art. 87 – 96) ustawy z dnia 23 listopada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r. Prawo pocztowe.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Zamawiający jest uprawniony do dokonania potrącenia kwot należnych z tytułu kar umownych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kwoty wynagrodzenia Wykonawcy.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Zapłata kar umownych nie wyklucza dochodzenia przez Zamawiającego odszkodowania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zasadach ogólnych.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Zmiana postanowień niniejszej umowy może nastąpić za zgodą obu stron wyrażoną na piśmie pod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rygorem nieważności.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Zakazuje się istotnych zmian postanowień zawartej umowy w stosunku do treści oferty,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podstawie której dokonano wyboru Wykonawcy. Zamawiający dokona zmiany postanowień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zawartej umowy w stosunku do treści oferty, na podstawie której dokonano wyboru Wykonawcy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w przypadkach i na warunkach przewidzianych przez Zamawiającego. Zamawiający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następujące zmiany: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zmiany powszechnie obowiązujących przepisów prawa w zakresie mającym wpływ na realizację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przedmiotu zamówienia</w:t>
      </w:r>
      <w:r w:rsidR="0090317A">
        <w:rPr>
          <w:rFonts w:ascii="Times New Roman" w:hAnsi="Times New Roman" w:cs="Times New Roman"/>
        </w:rPr>
        <w:t>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z przyczyn organizacyjnych ze strony Zamawiającego,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zaistnienia siły wyższej,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likwidacja placówki pocztowej wskazanej w umowie.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Zamawiający może odstąpić od umowy w terminie 30 dni od powzięcia wiadomości     </w:t>
      </w:r>
      <w:r w:rsidR="00DF42C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o okolicznościach stanowiących jego podstawę, jeżeli: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w razie zaistnienia istotnej zmiany okoliczności powodującej, że wykonanie umowy nie leży   </w:t>
      </w:r>
      <w:r w:rsidR="00DF42C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w interesie publicznym, czego nie można było przewidzieć w chwili zawarcia umowy, Zamawiający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odstąpić od umowy. W takim przypadku Wykonawca otrzyma wynagrodzenie za wykonaną część zamówienia i nie będzie zgłaszał żadnych roszczeń z tytułu powyższego odstąpienia od umowy przez Zamawiającego,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zostanie złożony wniosek o ogłoszenie upadłości Wykonawcy albo oświadczenie o wszczęciu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postępowania naprawczego przez Wykonawcę,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wystąpią okoliczności powodujące rozwiązanie lub likwidację Wykonawcy,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zostanie wydany nakaz zajęcia majątku Wykonawcy,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Wykonawca nie rozpocznie lub przerwie realizacje usługi i nie podejmie ich bez uzasadnionych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 przez okres kolejnych 5 dni roboczych mimo wezwania Zamawiającego złożonego na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piśmie,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Wykonawca nie będzie wykonywał usługi zgodnie z umową lub też nienależycie będzie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wykonywał swoje zobowiązania umowne,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wystąpią przyczyny </w:t>
      </w:r>
      <w:proofErr w:type="spellStart"/>
      <w:r>
        <w:rPr>
          <w:rFonts w:ascii="Times New Roman" w:hAnsi="Times New Roman" w:cs="Times New Roman"/>
        </w:rPr>
        <w:t>formalno</w:t>
      </w:r>
      <w:proofErr w:type="spellEnd"/>
      <w:r>
        <w:rPr>
          <w:rFonts w:ascii="Times New Roman" w:hAnsi="Times New Roman" w:cs="Times New Roman"/>
        </w:rPr>
        <w:t xml:space="preserve"> – prawne uniemożliwiające wykonanie umowy,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  w razie stwierdzenia przez Zamawiającego, że Wykonawca wykonuje usługę niezgodnie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zapisami w specyfikacji istotnych warunków zamówienia bądź innymi odpowiednimi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przepisami, Zamawiający może wezwać go do zmiany sposobu wykonywania przedmiotu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i wyznaczyć mu w tym celu odpowiedni termin, a po jego bezskutecznym upływie od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odstąpić z przyczyn leżących wyłącznie po stronie Wykonawcy,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 odstąpienie od niniejszej umowy powinno nastąpić w formie pisemnej pod rygorem nieważności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z podaniem przyczyny odstąpienia.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Przedstawicielem Zamawiającego jest: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Przedstawicielem Wykonawcy jest: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Wykonawca ponosi pełną odpowiedzialność cywilną z tytułu wypadków i szkód powstałych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wskutek nienależytego wykonania postanowień umownych, a także w związku z wykonywanymi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czynnościami w zakresie realizacji umowy.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Polisy oraz inne dokumenty ubezpieczeniowe winny być ważne w terminie realizacji przedmiotu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sprawach nieuregulowanych niniejszą umową mają zastosowanie przepisy ustawy Prawo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</w:t>
      </w:r>
      <w:r w:rsidR="00041425">
        <w:rPr>
          <w:rFonts w:ascii="Times New Roman" w:hAnsi="Times New Roman" w:cs="Times New Roman"/>
        </w:rPr>
        <w:t xml:space="preserve">ówień publicznych </w:t>
      </w:r>
      <w:r>
        <w:rPr>
          <w:rFonts w:ascii="Times New Roman" w:hAnsi="Times New Roman" w:cs="Times New Roman"/>
        </w:rPr>
        <w:t>,</w:t>
      </w:r>
      <w:r w:rsidR="00041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przepisy Kodeksu p</w:t>
      </w:r>
      <w:r w:rsidR="00437BE1">
        <w:rPr>
          <w:rFonts w:ascii="Times New Roman" w:hAnsi="Times New Roman" w:cs="Times New Roman"/>
        </w:rPr>
        <w:t>ostępowania cywilnego</w:t>
      </w:r>
      <w:r w:rsidR="00802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oraz usta</w:t>
      </w:r>
      <w:r w:rsidR="0069247A">
        <w:rPr>
          <w:rFonts w:ascii="Times New Roman" w:hAnsi="Times New Roman" w:cs="Times New Roman"/>
        </w:rPr>
        <w:t xml:space="preserve">wy Prawo pocztowe </w:t>
      </w:r>
      <w:r>
        <w:rPr>
          <w:rFonts w:ascii="Times New Roman" w:hAnsi="Times New Roman" w:cs="Times New Roman"/>
        </w:rPr>
        <w:t>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Spory wynikające z treści umowy rozstrzygane będą w pierwszej kolejności w oparciu o przepisy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zamówień publicznych, a w przypadku ich nie rozstrzygnięcia strony poddadzą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Sądowi</w:t>
      </w:r>
      <w:r w:rsidR="00802D93">
        <w:rPr>
          <w:rFonts w:ascii="Times New Roman" w:hAnsi="Times New Roman" w:cs="Times New Roman"/>
        </w:rPr>
        <w:t xml:space="preserve"> </w:t>
      </w:r>
      <w:r w:rsidR="00802D93">
        <w:rPr>
          <w:rFonts w:ascii="Times New Roman" w:hAnsi="Times New Roman" w:cs="Times New Roman"/>
        </w:rPr>
        <w:t>właściwemu</w:t>
      </w:r>
      <w:r w:rsidR="00802D93">
        <w:rPr>
          <w:rFonts w:ascii="Times New Roman" w:hAnsi="Times New Roman" w:cs="Times New Roman"/>
        </w:rPr>
        <w:t xml:space="preserve"> dla siedziby </w:t>
      </w:r>
      <w:proofErr w:type="spellStart"/>
      <w:r w:rsidR="00802D93">
        <w:rPr>
          <w:rFonts w:ascii="Times New Roman" w:hAnsi="Times New Roman" w:cs="Times New Roman"/>
        </w:rPr>
        <w:t>Zamawającego</w:t>
      </w:r>
      <w:proofErr w:type="spellEnd"/>
      <w:r>
        <w:rPr>
          <w:rFonts w:ascii="Times New Roman" w:hAnsi="Times New Roman" w:cs="Times New Roman"/>
        </w:rPr>
        <w:t>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racji zawarcia niniejszej umowy strony oświadczają, że bez zgody drugiej wyrażonej na piśmie nie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mogą dokonywać cesji praw z niej wynikających.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 – dwa egzemplarze dla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Zamawiającego, jeden dla Wykonawcy .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</w:t>
      </w:r>
      <w:r w:rsidR="00105204">
        <w:rPr>
          <w:rFonts w:ascii="Times New Roman" w:hAnsi="Times New Roman" w:cs="Times New Roman"/>
        </w:rPr>
        <w:t>stanowiące integralną część</w:t>
      </w:r>
      <w:r>
        <w:rPr>
          <w:rFonts w:ascii="Times New Roman" w:hAnsi="Times New Roman" w:cs="Times New Roman"/>
        </w:rPr>
        <w:t xml:space="preserve"> umowy: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Formularz cenowy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Cennik usług pocztowych wykonawcy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Oferta wykonawcy.</w:t>
      </w:r>
    </w:p>
    <w:p w:rsidR="00105204" w:rsidRDefault="00105204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bookmarkStart w:id="0" w:name="_GoBack"/>
      <w:bookmarkEnd w:id="0"/>
      <w:r>
        <w:rPr>
          <w:rFonts w:ascii="Times New Roman" w:hAnsi="Times New Roman" w:cs="Times New Roman"/>
        </w:rPr>
        <w:t>RODO</w:t>
      </w: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5B6" w:rsidRDefault="007D25B6" w:rsidP="007D25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 xml:space="preserve">ZAMAWIAJĄCY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WYKONAWCA</w:t>
      </w:r>
    </w:p>
    <w:p w:rsidR="00EC1A42" w:rsidRDefault="00EC1A42"/>
    <w:sectPr w:rsidR="00EC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0D13"/>
    <w:multiLevelType w:val="hybridMultilevel"/>
    <w:tmpl w:val="20A0E1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C"/>
    <w:rsid w:val="00041425"/>
    <w:rsid w:val="00105204"/>
    <w:rsid w:val="00185E25"/>
    <w:rsid w:val="00263B1F"/>
    <w:rsid w:val="003E7112"/>
    <w:rsid w:val="00437BE1"/>
    <w:rsid w:val="0047652B"/>
    <w:rsid w:val="004E0764"/>
    <w:rsid w:val="00552506"/>
    <w:rsid w:val="0059466C"/>
    <w:rsid w:val="005951C0"/>
    <w:rsid w:val="005B3DB0"/>
    <w:rsid w:val="0064331E"/>
    <w:rsid w:val="0069247A"/>
    <w:rsid w:val="007D25B6"/>
    <w:rsid w:val="00802D93"/>
    <w:rsid w:val="0090317A"/>
    <w:rsid w:val="0096712D"/>
    <w:rsid w:val="009C28A7"/>
    <w:rsid w:val="00A14CEE"/>
    <w:rsid w:val="00A768E9"/>
    <w:rsid w:val="00AD012F"/>
    <w:rsid w:val="00B71073"/>
    <w:rsid w:val="00BA37A9"/>
    <w:rsid w:val="00BF2F5B"/>
    <w:rsid w:val="00C977C4"/>
    <w:rsid w:val="00DF42CC"/>
    <w:rsid w:val="00E826F9"/>
    <w:rsid w:val="00EC1A42"/>
    <w:rsid w:val="00F577D3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F60"/>
  <w15:docId w15:val="{AEF022B7-F9AA-466B-821F-C49CBEC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2018-11-23T07:15:00Z</dcterms:created>
  <dcterms:modified xsi:type="dcterms:W3CDTF">2018-11-23T07:15:00Z</dcterms:modified>
</cp:coreProperties>
</file>